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8E" w:rsidRPr="00931B6F" w:rsidRDefault="005C4D8E" w:rsidP="005C4D8E">
      <w:pPr>
        <w:jc w:val="center"/>
        <w:rPr>
          <w:szCs w:val="24"/>
        </w:rPr>
      </w:pPr>
      <w:r w:rsidRPr="00931B6F">
        <w:rPr>
          <w:szCs w:val="24"/>
        </w:rPr>
        <w:t xml:space="preserve">4ª. SESIÓN ORDINARIA </w:t>
      </w:r>
    </w:p>
    <w:p w:rsidR="005C4D8E" w:rsidRPr="00931B6F" w:rsidRDefault="005C4D8E" w:rsidP="005C4D8E">
      <w:pPr>
        <w:jc w:val="center"/>
        <w:rPr>
          <w:szCs w:val="24"/>
        </w:rPr>
      </w:pPr>
      <w:r w:rsidRPr="00931B6F">
        <w:rPr>
          <w:szCs w:val="24"/>
        </w:rPr>
        <w:t xml:space="preserve">CONSEJO DE </w:t>
      </w:r>
      <w:proofErr w:type="spellStart"/>
      <w:r w:rsidRPr="00931B6F">
        <w:rPr>
          <w:szCs w:val="24"/>
        </w:rPr>
        <w:t>ADMINISTRACION</w:t>
      </w:r>
      <w:proofErr w:type="spellEnd"/>
      <w:r w:rsidRPr="00931B6F">
        <w:rPr>
          <w:szCs w:val="24"/>
        </w:rPr>
        <w:t xml:space="preserve"> DEL ORGANISMO OPERADOR DEL</w:t>
      </w:r>
    </w:p>
    <w:p w:rsidR="005C4D8E" w:rsidRPr="00931B6F" w:rsidRDefault="005C4D8E" w:rsidP="005C4D8E">
      <w:pPr>
        <w:jc w:val="center"/>
        <w:rPr>
          <w:szCs w:val="24"/>
        </w:rPr>
      </w:pPr>
      <w:r w:rsidRPr="00931B6F">
        <w:rPr>
          <w:szCs w:val="24"/>
        </w:rPr>
        <w:t>SISTEMA MUNICIPAL DE AGUA POTABLE, ALCANTARILLADO Y</w:t>
      </w:r>
    </w:p>
    <w:p w:rsidR="005C4D8E" w:rsidRPr="00931B6F" w:rsidRDefault="005C4D8E" w:rsidP="005C4D8E">
      <w:pPr>
        <w:jc w:val="center"/>
        <w:rPr>
          <w:szCs w:val="24"/>
        </w:rPr>
      </w:pPr>
      <w:r w:rsidRPr="00931B6F">
        <w:rPr>
          <w:szCs w:val="24"/>
        </w:rPr>
        <w:t>SANEAMIENTO DE COLOTLÁN, JALISCO</w:t>
      </w:r>
    </w:p>
    <w:p w:rsidR="005C4D8E" w:rsidRPr="00931B6F" w:rsidRDefault="005C4D8E" w:rsidP="005C4D8E">
      <w:pPr>
        <w:jc w:val="center"/>
        <w:rPr>
          <w:szCs w:val="24"/>
        </w:rPr>
      </w:pPr>
      <w:r w:rsidRPr="00931B6F">
        <w:rPr>
          <w:szCs w:val="24"/>
        </w:rPr>
        <w:t>04 DE DICIEMBRE DEL 2013</w:t>
      </w:r>
    </w:p>
    <w:p w:rsidR="005C4D8E" w:rsidRPr="00931B6F" w:rsidRDefault="005C4D8E" w:rsidP="005C4D8E">
      <w:pPr>
        <w:jc w:val="center"/>
        <w:rPr>
          <w:szCs w:val="24"/>
        </w:rPr>
      </w:pPr>
      <w:r w:rsidRPr="00931B6F">
        <w:rPr>
          <w:szCs w:val="24"/>
        </w:rPr>
        <w:t xml:space="preserve">19:40 </w:t>
      </w:r>
      <w:proofErr w:type="spellStart"/>
      <w:r w:rsidRPr="00931B6F">
        <w:rPr>
          <w:szCs w:val="24"/>
        </w:rPr>
        <w:t>HRS</w:t>
      </w:r>
      <w:proofErr w:type="spellEnd"/>
      <w:r w:rsidRPr="00931B6F">
        <w:rPr>
          <w:szCs w:val="24"/>
        </w:rPr>
        <w:t>.</w:t>
      </w:r>
    </w:p>
    <w:p w:rsidR="005C4D8E" w:rsidRPr="00931B6F" w:rsidRDefault="005C4D8E" w:rsidP="005C4D8E">
      <w:pPr>
        <w:jc w:val="center"/>
        <w:rPr>
          <w:szCs w:val="24"/>
        </w:rPr>
      </w:pPr>
    </w:p>
    <w:p w:rsidR="005C4D8E" w:rsidRPr="00931B6F" w:rsidRDefault="005C4D8E" w:rsidP="005C4D8E">
      <w:pPr>
        <w:pStyle w:val="Textoindependiente2"/>
        <w:spacing w:line="240" w:lineRule="auto"/>
        <w:jc w:val="both"/>
        <w:rPr>
          <w:b w:val="0"/>
          <w:szCs w:val="24"/>
        </w:rPr>
      </w:pPr>
      <w:r w:rsidRPr="00931B6F">
        <w:rPr>
          <w:b w:val="0"/>
          <w:szCs w:val="24"/>
        </w:rPr>
        <w:t xml:space="preserve">En las Instalaciones que ocupan las oficinas administrativas del Organismo Operador del Sistema Municipal de Agua Potable, Alcantarillado y </w:t>
      </w:r>
      <w:proofErr w:type="gramStart"/>
      <w:r w:rsidRPr="00931B6F">
        <w:rPr>
          <w:b w:val="0"/>
          <w:szCs w:val="24"/>
        </w:rPr>
        <w:t>Saneamiento  de</w:t>
      </w:r>
      <w:proofErr w:type="gramEnd"/>
      <w:r w:rsidRPr="00931B6F">
        <w:rPr>
          <w:b w:val="0"/>
          <w:szCs w:val="24"/>
        </w:rPr>
        <w:t xml:space="preserve"> Colotlán, Jalisco., siendo las 19:40 horas (diecinueve horas cuarenta minutos) del día 04 (cuatro) de Diciembre del año 2013 (dos mil trece), reunidos los miembros del Consejo según convocatoria emitida por el Secretario del mismo para celebrar la 4</w:t>
      </w:r>
      <w:r w:rsidRPr="00931B6F">
        <w:rPr>
          <w:szCs w:val="24"/>
        </w:rPr>
        <w:t>ª</w:t>
      </w:r>
      <w:r w:rsidRPr="00931B6F">
        <w:rPr>
          <w:b w:val="0"/>
          <w:szCs w:val="24"/>
        </w:rPr>
        <w:t xml:space="preserve"> (Cuarta) Sesión Ordinaria, conforme a lo dispuesto en el Artículo 29. Fracción I. del Acuerdo de Ayuntamiento que crea el Organismo Público Descentralizado Municipal, denominado Sistema de Agua Potable, Alcantarillado y Saneamiento del Municipio de Colotlán Jalisco bajo el siguiente:</w:t>
      </w:r>
    </w:p>
    <w:p w:rsidR="005C4D8E" w:rsidRPr="00931B6F" w:rsidRDefault="005C4D8E" w:rsidP="005C4D8E">
      <w:pPr>
        <w:rPr>
          <w:szCs w:val="24"/>
          <w:lang w:val="es-ES"/>
        </w:rPr>
      </w:pPr>
    </w:p>
    <w:p w:rsidR="005C4D8E" w:rsidRPr="00931B6F" w:rsidRDefault="005C4D8E" w:rsidP="005C4D8E">
      <w:pPr>
        <w:jc w:val="center"/>
        <w:rPr>
          <w:szCs w:val="24"/>
        </w:rPr>
      </w:pPr>
      <w:r w:rsidRPr="00931B6F">
        <w:rPr>
          <w:szCs w:val="24"/>
        </w:rPr>
        <w:t>ORDEN DEL DÍA:</w:t>
      </w:r>
    </w:p>
    <w:p w:rsidR="005C4D8E" w:rsidRPr="00931B6F" w:rsidRDefault="005C4D8E" w:rsidP="005C4D8E">
      <w:pPr>
        <w:jc w:val="center"/>
        <w:rPr>
          <w:szCs w:val="24"/>
        </w:rPr>
      </w:pPr>
    </w:p>
    <w:p w:rsidR="005C4D8E" w:rsidRPr="00931B6F" w:rsidRDefault="005C4D8E" w:rsidP="005C4D8E">
      <w:pPr>
        <w:pStyle w:val="Prrafodelista"/>
        <w:numPr>
          <w:ilvl w:val="0"/>
          <w:numId w:val="2"/>
        </w:numPr>
        <w:tabs>
          <w:tab w:val="left" w:pos="900"/>
        </w:tabs>
        <w:rPr>
          <w:b w:val="0"/>
          <w:bCs w:val="0"/>
          <w:szCs w:val="24"/>
        </w:rPr>
      </w:pPr>
      <w:r w:rsidRPr="00931B6F">
        <w:rPr>
          <w:b w:val="0"/>
          <w:bCs w:val="0"/>
          <w:szCs w:val="24"/>
        </w:rPr>
        <w:t>BIENVENIDA.</w:t>
      </w:r>
    </w:p>
    <w:p w:rsidR="005C4D8E" w:rsidRPr="00931B6F" w:rsidRDefault="005C4D8E" w:rsidP="005C4D8E">
      <w:pPr>
        <w:pStyle w:val="Textoindependiente2"/>
        <w:numPr>
          <w:ilvl w:val="0"/>
          <w:numId w:val="2"/>
        </w:numPr>
        <w:tabs>
          <w:tab w:val="left" w:pos="900"/>
        </w:tabs>
        <w:spacing w:after="0" w:line="240" w:lineRule="auto"/>
        <w:rPr>
          <w:b w:val="0"/>
          <w:szCs w:val="24"/>
        </w:rPr>
      </w:pPr>
      <w:r w:rsidRPr="00931B6F">
        <w:rPr>
          <w:b w:val="0"/>
          <w:szCs w:val="24"/>
        </w:rPr>
        <w:t>LISTA DE ASISTENCIA.</w:t>
      </w:r>
    </w:p>
    <w:p w:rsidR="005C4D8E" w:rsidRPr="00931B6F" w:rsidRDefault="005C4D8E" w:rsidP="005C4D8E">
      <w:pPr>
        <w:pStyle w:val="Prrafodelista"/>
        <w:numPr>
          <w:ilvl w:val="0"/>
          <w:numId w:val="2"/>
        </w:numPr>
        <w:tabs>
          <w:tab w:val="left" w:pos="900"/>
        </w:tabs>
        <w:rPr>
          <w:b w:val="0"/>
          <w:bCs w:val="0"/>
          <w:szCs w:val="24"/>
        </w:rPr>
      </w:pPr>
      <w:r w:rsidRPr="00931B6F">
        <w:rPr>
          <w:b w:val="0"/>
          <w:bCs w:val="0"/>
          <w:szCs w:val="24"/>
        </w:rPr>
        <w:t>INSTALACIÓN LEGAL DE LA ASAMBLEA.</w:t>
      </w:r>
    </w:p>
    <w:p w:rsidR="005C4D8E" w:rsidRPr="00931B6F" w:rsidRDefault="005C4D8E" w:rsidP="005C4D8E">
      <w:pPr>
        <w:pStyle w:val="Textoindependiente"/>
        <w:numPr>
          <w:ilvl w:val="0"/>
          <w:numId w:val="2"/>
        </w:numPr>
        <w:tabs>
          <w:tab w:val="left" w:pos="900"/>
        </w:tabs>
        <w:jc w:val="left"/>
        <w:rPr>
          <w:sz w:val="24"/>
        </w:rPr>
      </w:pPr>
      <w:r w:rsidRPr="00931B6F">
        <w:rPr>
          <w:sz w:val="24"/>
        </w:rPr>
        <w:t>APROBACIÓN DEL ORDEN DEL DÍA.</w:t>
      </w:r>
    </w:p>
    <w:p w:rsidR="005C4D8E" w:rsidRPr="00931B6F" w:rsidRDefault="005C4D8E" w:rsidP="005C4D8E">
      <w:pPr>
        <w:pStyle w:val="Textoindependiente"/>
        <w:numPr>
          <w:ilvl w:val="0"/>
          <w:numId w:val="2"/>
        </w:numPr>
        <w:tabs>
          <w:tab w:val="left" w:pos="900"/>
        </w:tabs>
        <w:jc w:val="left"/>
        <w:rPr>
          <w:sz w:val="24"/>
        </w:rPr>
      </w:pPr>
      <w:r w:rsidRPr="00931B6F">
        <w:rPr>
          <w:sz w:val="24"/>
        </w:rPr>
        <w:t>LECTURA</w:t>
      </w:r>
      <w:proofErr w:type="gramStart"/>
      <w:r w:rsidRPr="00931B6F">
        <w:rPr>
          <w:sz w:val="24"/>
        </w:rPr>
        <w:t>,  SEGUIMIENTO</w:t>
      </w:r>
      <w:proofErr w:type="gramEnd"/>
      <w:r w:rsidRPr="00931B6F">
        <w:rPr>
          <w:sz w:val="24"/>
        </w:rPr>
        <w:t xml:space="preserve"> Y APROBACIÓN DEL ACTA NUMERO CUATRO DE LA “PRIMERA SESIÓN EXTRAORDINARIA DE CONSEJO DE ADMINISTRACIÓN”.</w:t>
      </w:r>
    </w:p>
    <w:p w:rsidR="005C4D8E" w:rsidRPr="00931B6F" w:rsidRDefault="005C4D8E" w:rsidP="005C4D8E">
      <w:pPr>
        <w:pStyle w:val="Textoindependiente"/>
        <w:numPr>
          <w:ilvl w:val="0"/>
          <w:numId w:val="2"/>
        </w:numPr>
        <w:tabs>
          <w:tab w:val="left" w:pos="900"/>
        </w:tabs>
        <w:jc w:val="left"/>
        <w:rPr>
          <w:sz w:val="24"/>
        </w:rPr>
      </w:pPr>
      <w:r w:rsidRPr="00931B6F">
        <w:rPr>
          <w:sz w:val="24"/>
        </w:rPr>
        <w:t>LECTURA</w:t>
      </w:r>
      <w:proofErr w:type="gramStart"/>
      <w:r w:rsidRPr="00931B6F">
        <w:rPr>
          <w:sz w:val="24"/>
        </w:rPr>
        <w:t>,  SEGUIMIENTO</w:t>
      </w:r>
      <w:proofErr w:type="gramEnd"/>
      <w:r w:rsidRPr="00931B6F">
        <w:rPr>
          <w:sz w:val="24"/>
        </w:rPr>
        <w:t xml:space="preserve"> Y APROBACIÓN DEL ACTA NUMERO CINCO DE LA “SEGUNDA SESIÓN EXTRAORDINARIA DE CONSEJO DE ADMINISTRACIÓN.</w:t>
      </w:r>
    </w:p>
    <w:p w:rsidR="005C4D8E" w:rsidRPr="00931B6F" w:rsidRDefault="005C4D8E" w:rsidP="005C4D8E">
      <w:pPr>
        <w:pStyle w:val="Textoindependiente"/>
        <w:numPr>
          <w:ilvl w:val="0"/>
          <w:numId w:val="2"/>
        </w:numPr>
        <w:tabs>
          <w:tab w:val="left" w:pos="900"/>
        </w:tabs>
        <w:jc w:val="left"/>
        <w:rPr>
          <w:i/>
          <w:iCs/>
          <w:sz w:val="24"/>
        </w:rPr>
      </w:pPr>
      <w:r w:rsidRPr="00931B6F">
        <w:rPr>
          <w:sz w:val="24"/>
        </w:rPr>
        <w:t>PRESENTACIÓN PARA APROBACIÓN DE LOS ESTADOS FINANCIEROS AGOSTO, SEPTIEMBRE Y OCTUBRE (INGRESOS Y EGRESOS).</w:t>
      </w:r>
    </w:p>
    <w:p w:rsidR="005C4D8E" w:rsidRPr="00931B6F" w:rsidRDefault="005C4D8E" w:rsidP="005C4D8E">
      <w:pPr>
        <w:pStyle w:val="Textoindependiente"/>
        <w:numPr>
          <w:ilvl w:val="0"/>
          <w:numId w:val="2"/>
        </w:numPr>
        <w:tabs>
          <w:tab w:val="left" w:pos="900"/>
        </w:tabs>
        <w:jc w:val="left"/>
        <w:rPr>
          <w:sz w:val="24"/>
        </w:rPr>
      </w:pPr>
      <w:proofErr w:type="spellStart"/>
      <w:r w:rsidRPr="00931B6F">
        <w:rPr>
          <w:sz w:val="24"/>
        </w:rPr>
        <w:t>PRESENTACION</w:t>
      </w:r>
      <w:proofErr w:type="spellEnd"/>
      <w:r w:rsidRPr="00931B6F">
        <w:rPr>
          <w:sz w:val="24"/>
        </w:rPr>
        <w:t xml:space="preserve"> PARA </w:t>
      </w:r>
      <w:proofErr w:type="spellStart"/>
      <w:r w:rsidRPr="00931B6F">
        <w:rPr>
          <w:sz w:val="24"/>
        </w:rPr>
        <w:t>APROBACION</w:t>
      </w:r>
      <w:proofErr w:type="spellEnd"/>
      <w:r w:rsidRPr="00931B6F">
        <w:rPr>
          <w:sz w:val="24"/>
        </w:rPr>
        <w:t xml:space="preserve"> DE LOS GASTOS REALIZADOS POR EL ORGANISMO PARA LA REHABILITACIÓN DE LAS CALLES: </w:t>
      </w:r>
    </w:p>
    <w:p w:rsidR="005C4D8E" w:rsidRPr="00931B6F" w:rsidRDefault="005C4D8E" w:rsidP="005C4D8E">
      <w:pPr>
        <w:pStyle w:val="Textoindependiente"/>
        <w:tabs>
          <w:tab w:val="left" w:pos="900"/>
        </w:tabs>
        <w:ind w:left="1446"/>
        <w:jc w:val="left"/>
        <w:rPr>
          <w:sz w:val="24"/>
        </w:rPr>
      </w:pPr>
    </w:p>
    <w:p w:rsidR="005C4D8E" w:rsidRPr="00931B6F" w:rsidRDefault="005C4D8E" w:rsidP="005C4D8E">
      <w:pPr>
        <w:pStyle w:val="Textoindependiente"/>
        <w:numPr>
          <w:ilvl w:val="0"/>
          <w:numId w:val="3"/>
        </w:numPr>
        <w:tabs>
          <w:tab w:val="left" w:pos="900"/>
        </w:tabs>
        <w:jc w:val="left"/>
        <w:rPr>
          <w:sz w:val="24"/>
        </w:rPr>
      </w:pPr>
      <w:r w:rsidRPr="00931B6F">
        <w:rPr>
          <w:sz w:val="24"/>
        </w:rPr>
        <w:t>Prolongación Avenida del Maestro</w:t>
      </w:r>
    </w:p>
    <w:p w:rsidR="005C4D8E" w:rsidRPr="00931B6F" w:rsidRDefault="005C4D8E" w:rsidP="005C4D8E">
      <w:pPr>
        <w:pStyle w:val="Textoindependiente"/>
        <w:numPr>
          <w:ilvl w:val="0"/>
          <w:numId w:val="3"/>
        </w:numPr>
        <w:tabs>
          <w:tab w:val="left" w:pos="900"/>
        </w:tabs>
        <w:jc w:val="left"/>
        <w:rPr>
          <w:sz w:val="24"/>
        </w:rPr>
      </w:pPr>
      <w:r w:rsidRPr="00931B6F">
        <w:rPr>
          <w:sz w:val="24"/>
        </w:rPr>
        <w:t>Leal Sanabria</w:t>
      </w:r>
    </w:p>
    <w:p w:rsidR="005C4D8E" w:rsidRPr="00931B6F" w:rsidRDefault="005C4D8E" w:rsidP="005C4D8E">
      <w:pPr>
        <w:pStyle w:val="Textoindependiente"/>
        <w:numPr>
          <w:ilvl w:val="0"/>
          <w:numId w:val="3"/>
        </w:numPr>
        <w:tabs>
          <w:tab w:val="left" w:pos="900"/>
        </w:tabs>
        <w:jc w:val="left"/>
        <w:rPr>
          <w:sz w:val="24"/>
        </w:rPr>
      </w:pPr>
      <w:r w:rsidRPr="00931B6F">
        <w:rPr>
          <w:sz w:val="24"/>
        </w:rPr>
        <w:t>5 de Mayo</w:t>
      </w:r>
    </w:p>
    <w:p w:rsidR="005C4D8E" w:rsidRPr="00931B6F" w:rsidRDefault="005C4D8E" w:rsidP="005C4D8E">
      <w:pPr>
        <w:pStyle w:val="Textoindependiente"/>
        <w:tabs>
          <w:tab w:val="left" w:pos="900"/>
        </w:tabs>
        <w:jc w:val="left"/>
        <w:rPr>
          <w:sz w:val="24"/>
        </w:rPr>
      </w:pPr>
    </w:p>
    <w:p w:rsidR="005C4D8E" w:rsidRPr="00931B6F" w:rsidRDefault="005C4D8E" w:rsidP="005C4D8E">
      <w:pPr>
        <w:pStyle w:val="Textoindependiente"/>
        <w:tabs>
          <w:tab w:val="left" w:pos="900"/>
        </w:tabs>
        <w:jc w:val="left"/>
        <w:rPr>
          <w:sz w:val="24"/>
        </w:rPr>
      </w:pPr>
    </w:p>
    <w:p w:rsidR="005C4D8E" w:rsidRPr="00931B6F" w:rsidRDefault="005C4D8E" w:rsidP="005C4D8E">
      <w:pPr>
        <w:pStyle w:val="Textoindependiente"/>
        <w:numPr>
          <w:ilvl w:val="0"/>
          <w:numId w:val="2"/>
        </w:numPr>
        <w:tabs>
          <w:tab w:val="left" w:pos="900"/>
        </w:tabs>
        <w:jc w:val="left"/>
        <w:rPr>
          <w:sz w:val="24"/>
        </w:rPr>
      </w:pPr>
      <w:r w:rsidRPr="00931B6F">
        <w:rPr>
          <w:sz w:val="24"/>
        </w:rPr>
        <w:t>PETICIÓN APROBACIÓN DE LA ACTUALIZACIÓN DEL SISTEMA COMERCIAL</w:t>
      </w:r>
    </w:p>
    <w:p w:rsidR="005C4D8E" w:rsidRDefault="005C4D8E" w:rsidP="005C4D8E">
      <w:pPr>
        <w:pStyle w:val="Textoindependiente"/>
        <w:numPr>
          <w:ilvl w:val="0"/>
          <w:numId w:val="2"/>
        </w:numPr>
        <w:tabs>
          <w:tab w:val="left" w:pos="900"/>
        </w:tabs>
        <w:jc w:val="left"/>
        <w:rPr>
          <w:sz w:val="24"/>
        </w:rPr>
      </w:pPr>
      <w:r w:rsidRPr="00C10E1A">
        <w:rPr>
          <w:sz w:val="24"/>
        </w:rPr>
        <w:t xml:space="preserve">PETICIÓN PARA QUE SE APRUEBE LA REALIZACIÓN DE LA RIFA ANUAL “SAPASCO 2014” </w:t>
      </w:r>
    </w:p>
    <w:p w:rsidR="005C4D8E" w:rsidRPr="00C10E1A" w:rsidRDefault="005C4D8E" w:rsidP="005C4D8E">
      <w:pPr>
        <w:pStyle w:val="Textoindependiente"/>
        <w:numPr>
          <w:ilvl w:val="0"/>
          <w:numId w:val="2"/>
        </w:numPr>
        <w:tabs>
          <w:tab w:val="left" w:pos="900"/>
        </w:tabs>
        <w:jc w:val="left"/>
        <w:rPr>
          <w:sz w:val="24"/>
        </w:rPr>
      </w:pPr>
      <w:proofErr w:type="spellStart"/>
      <w:r w:rsidRPr="00C10E1A">
        <w:rPr>
          <w:sz w:val="24"/>
        </w:rPr>
        <w:lastRenderedPageBreak/>
        <w:t>PETICIÓM</w:t>
      </w:r>
      <w:proofErr w:type="spellEnd"/>
      <w:r w:rsidRPr="00C10E1A">
        <w:rPr>
          <w:sz w:val="24"/>
        </w:rPr>
        <w:t xml:space="preserve"> DE VACACIONES PARA EL PERSONAL DE SAPASCO LA ÚLTIMA SEMANA DEL AÑO. </w:t>
      </w:r>
    </w:p>
    <w:p w:rsidR="005C4D8E" w:rsidRPr="00931B6F" w:rsidRDefault="005C4D8E" w:rsidP="005C4D8E">
      <w:pPr>
        <w:pStyle w:val="Textoindependiente"/>
        <w:numPr>
          <w:ilvl w:val="0"/>
          <w:numId w:val="2"/>
        </w:numPr>
        <w:tabs>
          <w:tab w:val="left" w:pos="900"/>
        </w:tabs>
        <w:jc w:val="left"/>
        <w:rPr>
          <w:sz w:val="24"/>
        </w:rPr>
      </w:pPr>
      <w:r w:rsidRPr="00931B6F">
        <w:rPr>
          <w:sz w:val="24"/>
        </w:rPr>
        <w:t>SOLICITUD DE APROBACIÓN PARA QUE SE ASIGNE $20,000 PESOS PARA LA COMPRA DE REGALOS PARA RIFA NAVIDEÑA DEL PERSONAL DE SAPASCO.</w:t>
      </w:r>
    </w:p>
    <w:p w:rsidR="005C4D8E" w:rsidRPr="00931B6F" w:rsidRDefault="005C4D8E" w:rsidP="005C4D8E">
      <w:pPr>
        <w:pStyle w:val="Textoindependiente"/>
        <w:numPr>
          <w:ilvl w:val="0"/>
          <w:numId w:val="2"/>
        </w:numPr>
        <w:tabs>
          <w:tab w:val="left" w:pos="900"/>
        </w:tabs>
        <w:jc w:val="left"/>
        <w:rPr>
          <w:sz w:val="24"/>
        </w:rPr>
      </w:pPr>
      <w:r w:rsidRPr="00931B6F">
        <w:rPr>
          <w:sz w:val="24"/>
        </w:rPr>
        <w:t>ASUNTOS VARIOS:</w:t>
      </w:r>
    </w:p>
    <w:p w:rsidR="005C4D8E" w:rsidRPr="00931B6F" w:rsidRDefault="005C4D8E" w:rsidP="005C4D8E">
      <w:pPr>
        <w:pStyle w:val="Textoindependiente"/>
        <w:tabs>
          <w:tab w:val="left" w:pos="900"/>
        </w:tabs>
        <w:ind w:left="1446"/>
        <w:jc w:val="left"/>
        <w:rPr>
          <w:sz w:val="24"/>
        </w:rPr>
      </w:pPr>
    </w:p>
    <w:p w:rsidR="005C4D8E" w:rsidRPr="00931B6F" w:rsidRDefault="005C4D8E" w:rsidP="005C4D8E">
      <w:pPr>
        <w:pStyle w:val="Textoindependiente"/>
        <w:numPr>
          <w:ilvl w:val="0"/>
          <w:numId w:val="4"/>
        </w:numPr>
        <w:tabs>
          <w:tab w:val="left" w:pos="900"/>
        </w:tabs>
        <w:jc w:val="left"/>
        <w:rPr>
          <w:sz w:val="24"/>
        </w:rPr>
      </w:pPr>
      <w:r w:rsidRPr="00931B6F">
        <w:rPr>
          <w:sz w:val="24"/>
        </w:rPr>
        <w:t>Presentación de estudios socioeconómicos de personal que solicita apoyo de descuentos de adeudos.</w:t>
      </w:r>
    </w:p>
    <w:p w:rsidR="005C4D8E" w:rsidRPr="00931B6F" w:rsidRDefault="005C4D8E" w:rsidP="005C4D8E">
      <w:pPr>
        <w:pStyle w:val="Textoindependiente"/>
        <w:tabs>
          <w:tab w:val="left" w:pos="900"/>
        </w:tabs>
        <w:ind w:left="2166"/>
        <w:jc w:val="left"/>
        <w:rPr>
          <w:sz w:val="24"/>
        </w:rPr>
      </w:pPr>
    </w:p>
    <w:p w:rsidR="005C4D8E" w:rsidRPr="00931B6F" w:rsidRDefault="005C4D8E" w:rsidP="005C4D8E">
      <w:pPr>
        <w:pStyle w:val="Textoindependiente"/>
        <w:numPr>
          <w:ilvl w:val="0"/>
          <w:numId w:val="2"/>
        </w:numPr>
        <w:tabs>
          <w:tab w:val="left" w:pos="900"/>
        </w:tabs>
        <w:jc w:val="left"/>
        <w:rPr>
          <w:sz w:val="24"/>
        </w:rPr>
      </w:pPr>
      <w:r w:rsidRPr="00931B6F">
        <w:rPr>
          <w:sz w:val="24"/>
        </w:rPr>
        <w:t>CLAUSURA.</w:t>
      </w:r>
    </w:p>
    <w:p w:rsidR="005C4D8E" w:rsidRPr="00931B6F" w:rsidRDefault="005C4D8E" w:rsidP="005C4D8E">
      <w:pPr>
        <w:pStyle w:val="Textoindependiente"/>
        <w:tabs>
          <w:tab w:val="left" w:pos="900"/>
        </w:tabs>
        <w:ind w:left="720"/>
        <w:jc w:val="left"/>
        <w:rPr>
          <w:sz w:val="24"/>
        </w:rPr>
      </w:pPr>
    </w:p>
    <w:p w:rsidR="005C4D8E" w:rsidRPr="00931B6F" w:rsidRDefault="005C4D8E" w:rsidP="005C4D8E">
      <w:pPr>
        <w:tabs>
          <w:tab w:val="left" w:pos="900"/>
        </w:tabs>
        <w:jc w:val="both"/>
        <w:rPr>
          <w:b w:val="0"/>
          <w:bCs w:val="0"/>
          <w:szCs w:val="24"/>
        </w:rPr>
      </w:pPr>
      <w:r w:rsidRPr="00931B6F">
        <w:rPr>
          <w:bCs w:val="0"/>
          <w:szCs w:val="24"/>
          <w:lang w:val="es-ES"/>
        </w:rPr>
        <w:t xml:space="preserve">l.- </w:t>
      </w:r>
      <w:r w:rsidRPr="00931B6F">
        <w:rPr>
          <w:bCs w:val="0"/>
          <w:szCs w:val="24"/>
        </w:rPr>
        <w:t>BIENVENIDA.-</w:t>
      </w:r>
      <w:r w:rsidRPr="00931B6F">
        <w:rPr>
          <w:b w:val="0"/>
          <w:bCs w:val="0"/>
          <w:szCs w:val="24"/>
        </w:rPr>
        <w:t xml:space="preserve"> En desahogo del primer punto del Orden del día, el Licenciado José de Jesús Navarro </w:t>
      </w:r>
      <w:proofErr w:type="gramStart"/>
      <w:r w:rsidRPr="00931B6F">
        <w:rPr>
          <w:b w:val="0"/>
          <w:bCs w:val="0"/>
          <w:szCs w:val="24"/>
        </w:rPr>
        <w:t>Cárdenas  presidente</w:t>
      </w:r>
      <w:proofErr w:type="gramEnd"/>
      <w:r w:rsidRPr="00931B6F">
        <w:rPr>
          <w:b w:val="0"/>
          <w:bCs w:val="0"/>
          <w:szCs w:val="24"/>
        </w:rPr>
        <w:t xml:space="preserve"> del Consejo  da la bienvenida a los presentes. - - - - - - - - - - - - - - - - - - - - - - - - - - - - - - - - - - - - - - - - - - - - - - - - - - -</w:t>
      </w:r>
    </w:p>
    <w:p w:rsidR="005C4D8E" w:rsidRPr="00931B6F" w:rsidRDefault="005C4D8E" w:rsidP="005C4D8E">
      <w:pPr>
        <w:tabs>
          <w:tab w:val="left" w:pos="900"/>
        </w:tabs>
        <w:ind w:left="540"/>
        <w:jc w:val="both"/>
        <w:rPr>
          <w:b w:val="0"/>
          <w:bCs w:val="0"/>
          <w:szCs w:val="24"/>
        </w:rPr>
      </w:pPr>
    </w:p>
    <w:p w:rsidR="005C4D8E" w:rsidRPr="00931B6F" w:rsidRDefault="005C4D8E" w:rsidP="005C4D8E">
      <w:pPr>
        <w:pStyle w:val="Textoindependiente2"/>
        <w:tabs>
          <w:tab w:val="left" w:pos="900"/>
        </w:tabs>
        <w:spacing w:after="0" w:line="240" w:lineRule="auto"/>
        <w:jc w:val="both"/>
        <w:rPr>
          <w:b w:val="0"/>
          <w:szCs w:val="24"/>
        </w:rPr>
      </w:pPr>
      <w:proofErr w:type="gramStart"/>
      <w:r w:rsidRPr="00931B6F">
        <w:rPr>
          <w:szCs w:val="24"/>
        </w:rPr>
        <w:t>ll.-</w:t>
      </w:r>
      <w:proofErr w:type="gramEnd"/>
      <w:r w:rsidRPr="00931B6F">
        <w:rPr>
          <w:szCs w:val="24"/>
        </w:rPr>
        <w:t xml:space="preserve"> LISTA DE ASISTENCIA.- </w:t>
      </w:r>
      <w:r w:rsidRPr="00931B6F">
        <w:rPr>
          <w:b w:val="0"/>
          <w:szCs w:val="24"/>
        </w:rPr>
        <w:t>Se procede a tomar lista de los consejeros asistentes encontrándose presentes:</w:t>
      </w:r>
    </w:p>
    <w:p w:rsidR="005C4D8E" w:rsidRPr="00931B6F" w:rsidRDefault="005C4D8E" w:rsidP="005C4D8E">
      <w:pPr>
        <w:pStyle w:val="Textoindependiente2"/>
        <w:numPr>
          <w:ilvl w:val="0"/>
          <w:numId w:val="1"/>
        </w:numPr>
        <w:tabs>
          <w:tab w:val="left" w:pos="900"/>
        </w:tabs>
        <w:spacing w:after="0" w:line="240" w:lineRule="auto"/>
        <w:jc w:val="both"/>
        <w:rPr>
          <w:b w:val="0"/>
          <w:szCs w:val="24"/>
        </w:rPr>
      </w:pPr>
      <w:r w:rsidRPr="00931B6F">
        <w:rPr>
          <w:b w:val="0"/>
          <w:szCs w:val="24"/>
        </w:rPr>
        <w:t>Lic. José de Jesús Navarro Cárdenas</w:t>
      </w:r>
    </w:p>
    <w:p w:rsidR="005C4D8E" w:rsidRPr="00931B6F" w:rsidRDefault="005C4D8E" w:rsidP="005C4D8E">
      <w:pPr>
        <w:pStyle w:val="Textoindependiente2"/>
        <w:numPr>
          <w:ilvl w:val="0"/>
          <w:numId w:val="1"/>
        </w:numPr>
        <w:tabs>
          <w:tab w:val="left" w:pos="900"/>
        </w:tabs>
        <w:spacing w:after="0" w:line="240" w:lineRule="auto"/>
        <w:jc w:val="both"/>
        <w:rPr>
          <w:b w:val="0"/>
          <w:szCs w:val="24"/>
        </w:rPr>
      </w:pPr>
      <w:r w:rsidRPr="00931B6F">
        <w:rPr>
          <w:b w:val="0"/>
          <w:szCs w:val="24"/>
        </w:rPr>
        <w:t xml:space="preserve">C. Ma. del Carmen Vázquez </w:t>
      </w:r>
      <w:proofErr w:type="spellStart"/>
      <w:r w:rsidRPr="00931B6F">
        <w:rPr>
          <w:b w:val="0"/>
          <w:szCs w:val="24"/>
        </w:rPr>
        <w:t>Felgueres</w:t>
      </w:r>
      <w:proofErr w:type="spellEnd"/>
    </w:p>
    <w:p w:rsidR="005C4D8E" w:rsidRDefault="005C4D8E" w:rsidP="005C4D8E">
      <w:pPr>
        <w:pStyle w:val="Textoindependiente2"/>
        <w:numPr>
          <w:ilvl w:val="0"/>
          <w:numId w:val="1"/>
        </w:numPr>
        <w:tabs>
          <w:tab w:val="left" w:pos="900"/>
        </w:tabs>
        <w:spacing w:after="0" w:line="240" w:lineRule="auto"/>
        <w:jc w:val="both"/>
        <w:rPr>
          <w:b w:val="0"/>
          <w:szCs w:val="24"/>
        </w:rPr>
      </w:pPr>
      <w:r>
        <w:rPr>
          <w:b w:val="0"/>
          <w:szCs w:val="24"/>
        </w:rPr>
        <w:t xml:space="preserve">C. Juan Manuel Murillo Vega </w:t>
      </w:r>
    </w:p>
    <w:p w:rsidR="005C4D8E" w:rsidRDefault="005C4D8E" w:rsidP="005C4D8E">
      <w:pPr>
        <w:pStyle w:val="Textoindependiente2"/>
        <w:numPr>
          <w:ilvl w:val="0"/>
          <w:numId w:val="1"/>
        </w:numPr>
        <w:tabs>
          <w:tab w:val="left" w:pos="900"/>
        </w:tabs>
        <w:spacing w:after="0" w:line="240" w:lineRule="auto"/>
        <w:jc w:val="both"/>
        <w:rPr>
          <w:b w:val="0"/>
          <w:szCs w:val="24"/>
        </w:rPr>
      </w:pPr>
      <w:r>
        <w:rPr>
          <w:b w:val="0"/>
          <w:szCs w:val="24"/>
        </w:rPr>
        <w:t>Lic. Maricela Meza Guardado</w:t>
      </w:r>
    </w:p>
    <w:p w:rsidR="005C4D8E" w:rsidRDefault="005C4D8E" w:rsidP="005C4D8E">
      <w:pPr>
        <w:pStyle w:val="Textoindependiente2"/>
        <w:numPr>
          <w:ilvl w:val="0"/>
          <w:numId w:val="1"/>
        </w:numPr>
        <w:tabs>
          <w:tab w:val="left" w:pos="900"/>
        </w:tabs>
        <w:spacing w:after="0" w:line="240" w:lineRule="auto"/>
        <w:jc w:val="both"/>
        <w:rPr>
          <w:b w:val="0"/>
          <w:szCs w:val="24"/>
        </w:rPr>
      </w:pPr>
      <w:r>
        <w:rPr>
          <w:b w:val="0"/>
          <w:szCs w:val="24"/>
        </w:rPr>
        <w:t xml:space="preserve">Prof. José Navarro Salazar </w:t>
      </w:r>
    </w:p>
    <w:p w:rsidR="005C4D8E" w:rsidRDefault="005C4D8E" w:rsidP="005C4D8E">
      <w:pPr>
        <w:pStyle w:val="Textoindependiente2"/>
        <w:numPr>
          <w:ilvl w:val="0"/>
          <w:numId w:val="1"/>
        </w:numPr>
        <w:tabs>
          <w:tab w:val="left" w:pos="900"/>
        </w:tabs>
        <w:spacing w:after="0" w:line="240" w:lineRule="auto"/>
        <w:jc w:val="both"/>
        <w:rPr>
          <w:b w:val="0"/>
          <w:szCs w:val="24"/>
        </w:rPr>
      </w:pPr>
      <w:r>
        <w:rPr>
          <w:b w:val="0"/>
          <w:szCs w:val="24"/>
        </w:rPr>
        <w:t>C. Carlos Alberto Martínez Duran</w:t>
      </w:r>
    </w:p>
    <w:p w:rsidR="005C4D8E" w:rsidRDefault="005C4D8E" w:rsidP="005C4D8E">
      <w:pPr>
        <w:pStyle w:val="Textoindependiente2"/>
        <w:numPr>
          <w:ilvl w:val="0"/>
          <w:numId w:val="1"/>
        </w:numPr>
        <w:tabs>
          <w:tab w:val="left" w:pos="900"/>
        </w:tabs>
        <w:spacing w:after="0" w:line="240" w:lineRule="auto"/>
        <w:jc w:val="both"/>
        <w:rPr>
          <w:b w:val="0"/>
          <w:szCs w:val="24"/>
        </w:rPr>
      </w:pPr>
      <w:proofErr w:type="spellStart"/>
      <w:r>
        <w:rPr>
          <w:b w:val="0"/>
          <w:szCs w:val="24"/>
        </w:rPr>
        <w:t>L.A</w:t>
      </w:r>
      <w:proofErr w:type="spellEnd"/>
      <w:r>
        <w:rPr>
          <w:b w:val="0"/>
          <w:szCs w:val="24"/>
        </w:rPr>
        <w:t xml:space="preserve">. Ángel Israel Muñoz Herrera </w:t>
      </w:r>
    </w:p>
    <w:p w:rsidR="005C4D8E" w:rsidRPr="000268F4" w:rsidRDefault="005C4D8E" w:rsidP="005C4D8E">
      <w:pPr>
        <w:pStyle w:val="Textoindependiente2"/>
        <w:numPr>
          <w:ilvl w:val="0"/>
          <w:numId w:val="1"/>
        </w:numPr>
        <w:tabs>
          <w:tab w:val="left" w:pos="900"/>
        </w:tabs>
        <w:spacing w:after="0" w:line="240" w:lineRule="auto"/>
        <w:jc w:val="both"/>
        <w:rPr>
          <w:b w:val="0"/>
          <w:szCs w:val="24"/>
        </w:rPr>
      </w:pPr>
      <w:r>
        <w:rPr>
          <w:b w:val="0"/>
          <w:szCs w:val="24"/>
        </w:rPr>
        <w:t>Ing. Víctor Álvarez de la Torre</w:t>
      </w:r>
    </w:p>
    <w:p w:rsidR="005C4D8E" w:rsidRDefault="005C4D8E" w:rsidP="005C4D8E">
      <w:pPr>
        <w:pStyle w:val="Textoindependiente2"/>
        <w:numPr>
          <w:ilvl w:val="0"/>
          <w:numId w:val="1"/>
        </w:numPr>
        <w:tabs>
          <w:tab w:val="left" w:pos="900"/>
        </w:tabs>
        <w:spacing w:after="0" w:line="240" w:lineRule="auto"/>
        <w:jc w:val="both"/>
        <w:rPr>
          <w:b w:val="0"/>
          <w:szCs w:val="24"/>
        </w:rPr>
      </w:pPr>
      <w:proofErr w:type="spellStart"/>
      <w:r>
        <w:rPr>
          <w:b w:val="0"/>
          <w:szCs w:val="24"/>
        </w:rPr>
        <w:t>L.A</w:t>
      </w:r>
      <w:proofErr w:type="spellEnd"/>
      <w:r>
        <w:rPr>
          <w:b w:val="0"/>
          <w:szCs w:val="24"/>
        </w:rPr>
        <w:t>. Jaime García Escobedo</w:t>
      </w:r>
    </w:p>
    <w:p w:rsidR="005C4D8E" w:rsidRDefault="005C4D8E" w:rsidP="005C4D8E">
      <w:pPr>
        <w:pStyle w:val="Textoindependiente2"/>
        <w:tabs>
          <w:tab w:val="left" w:pos="900"/>
        </w:tabs>
        <w:spacing w:after="0" w:line="240" w:lineRule="auto"/>
        <w:jc w:val="both"/>
        <w:rPr>
          <w:b w:val="0"/>
          <w:szCs w:val="24"/>
        </w:rPr>
      </w:pPr>
    </w:p>
    <w:p w:rsidR="005C4D8E" w:rsidRPr="00AF32F3" w:rsidRDefault="005C4D8E" w:rsidP="005C4D8E">
      <w:pPr>
        <w:pStyle w:val="Textoindependiente2"/>
        <w:tabs>
          <w:tab w:val="left" w:pos="900"/>
        </w:tabs>
        <w:spacing w:after="0" w:line="240" w:lineRule="auto"/>
        <w:jc w:val="both"/>
        <w:rPr>
          <w:szCs w:val="24"/>
        </w:rPr>
      </w:pPr>
    </w:p>
    <w:p w:rsidR="005C4D8E" w:rsidRDefault="005C4D8E" w:rsidP="005C4D8E">
      <w:pPr>
        <w:pStyle w:val="Prrafodelista"/>
        <w:rPr>
          <w:b w:val="0"/>
          <w:szCs w:val="24"/>
        </w:rPr>
      </w:pPr>
    </w:p>
    <w:p w:rsidR="005C4D8E" w:rsidRDefault="005C4D8E" w:rsidP="005C4D8E">
      <w:pPr>
        <w:pStyle w:val="Textoindependiente2"/>
        <w:tabs>
          <w:tab w:val="left" w:pos="900"/>
        </w:tabs>
        <w:spacing w:after="0" w:line="240" w:lineRule="auto"/>
        <w:jc w:val="both"/>
        <w:rPr>
          <w:b w:val="0"/>
          <w:bCs w:val="0"/>
          <w:szCs w:val="24"/>
        </w:rPr>
      </w:pPr>
      <w:r>
        <w:rPr>
          <w:szCs w:val="24"/>
        </w:rPr>
        <w:t xml:space="preserve">III.- </w:t>
      </w:r>
      <w:r w:rsidRPr="00E60062">
        <w:rPr>
          <w:szCs w:val="24"/>
        </w:rPr>
        <w:t>INSTALACIÓN LEGAL DE LA ASAMBLEA.-</w:t>
      </w:r>
      <w:r>
        <w:rPr>
          <w:b w:val="0"/>
          <w:szCs w:val="24"/>
        </w:rPr>
        <w:t xml:space="preserve"> Verificando el Quórum Legal, el </w:t>
      </w:r>
      <w:r>
        <w:rPr>
          <w:b w:val="0"/>
          <w:bCs w:val="0"/>
          <w:szCs w:val="24"/>
        </w:rPr>
        <w:t>Presidente del Consejo Licenciado José de Jesús Navarro Cárdenas cotejo la asistencia</w:t>
      </w:r>
      <w:r w:rsidRPr="00A16286">
        <w:rPr>
          <w:b w:val="0"/>
          <w:bCs w:val="0"/>
          <w:szCs w:val="24"/>
        </w:rPr>
        <w:t xml:space="preserve"> encontrándose presentes</w:t>
      </w:r>
      <w:r>
        <w:rPr>
          <w:b w:val="0"/>
          <w:bCs w:val="0"/>
          <w:szCs w:val="24"/>
        </w:rPr>
        <w:t xml:space="preserve"> 09 </w:t>
      </w:r>
      <w:r w:rsidRPr="00A16286">
        <w:rPr>
          <w:b w:val="0"/>
          <w:bCs w:val="0"/>
          <w:szCs w:val="24"/>
        </w:rPr>
        <w:t>(</w:t>
      </w:r>
      <w:r>
        <w:rPr>
          <w:b w:val="0"/>
          <w:bCs w:val="0"/>
          <w:szCs w:val="24"/>
        </w:rPr>
        <w:t>nueve)</w:t>
      </w:r>
      <w:r w:rsidRPr="00A16286">
        <w:rPr>
          <w:b w:val="0"/>
          <w:bCs w:val="0"/>
          <w:szCs w:val="24"/>
        </w:rPr>
        <w:t xml:space="preserve"> de los </w:t>
      </w:r>
      <w:r>
        <w:rPr>
          <w:b w:val="0"/>
          <w:bCs w:val="0"/>
          <w:szCs w:val="24"/>
        </w:rPr>
        <w:t xml:space="preserve">16 </w:t>
      </w:r>
      <w:r w:rsidRPr="00C67D9D">
        <w:rPr>
          <w:b w:val="0"/>
          <w:bCs w:val="0"/>
          <w:szCs w:val="24"/>
        </w:rPr>
        <w:t>(</w:t>
      </w:r>
      <w:r>
        <w:rPr>
          <w:b w:val="0"/>
          <w:bCs w:val="0"/>
          <w:szCs w:val="24"/>
        </w:rPr>
        <w:t>dieciséis</w:t>
      </w:r>
      <w:r w:rsidRPr="00C67D9D">
        <w:rPr>
          <w:b w:val="0"/>
          <w:bCs w:val="0"/>
          <w:szCs w:val="24"/>
        </w:rPr>
        <w:t>) miembros del Consejo</w:t>
      </w:r>
      <w:r>
        <w:rPr>
          <w:b w:val="0"/>
          <w:bCs w:val="0"/>
          <w:szCs w:val="24"/>
        </w:rPr>
        <w:t xml:space="preserve"> convocados a lo que procede a declarar abierta la Cuarta Sesión Ordinaria correspondiente al día 04 (cuatro) de Diciembre del año 2013 (dos mil trece) y válidos los acuerdos que de ella se tomen. - - - - - - - - - - - - - - - - - - - - - - -</w:t>
      </w:r>
    </w:p>
    <w:p w:rsidR="005C4D8E" w:rsidRDefault="005C4D8E" w:rsidP="005C4D8E">
      <w:pPr>
        <w:jc w:val="both"/>
        <w:rPr>
          <w:szCs w:val="24"/>
        </w:rPr>
      </w:pPr>
    </w:p>
    <w:p w:rsidR="005C4D8E" w:rsidRDefault="005C4D8E" w:rsidP="005C4D8E">
      <w:pPr>
        <w:jc w:val="both"/>
      </w:pPr>
      <w:r>
        <w:rPr>
          <w:szCs w:val="24"/>
        </w:rPr>
        <w:t>IV.- LECTURA Y PROBACIÓN DEL ORDEN DEL DÍA.-</w:t>
      </w:r>
      <w:r>
        <w:rPr>
          <w:b w:val="0"/>
          <w:bCs w:val="0"/>
          <w:szCs w:val="24"/>
        </w:rPr>
        <w:t xml:space="preserve"> Continuando con el desahogo del cuarto punto el Secretario pone a consideración del Consejo el Orden del Día propuesto, aprobándose por unanimidad.- - - - - - - - - - - - - - - - - - - - </w:t>
      </w:r>
    </w:p>
    <w:p w:rsidR="005C4D8E" w:rsidRDefault="005C4D8E" w:rsidP="005C4D8E">
      <w:pPr>
        <w:jc w:val="both"/>
      </w:pPr>
    </w:p>
    <w:p w:rsidR="005C4D8E" w:rsidRDefault="005C4D8E" w:rsidP="005C4D8E">
      <w:pPr>
        <w:jc w:val="both"/>
        <w:rPr>
          <w:b w:val="0"/>
        </w:rPr>
      </w:pPr>
      <w:r>
        <w:t xml:space="preserve">V.- LECTURA, SEGUIMIENTO Y </w:t>
      </w:r>
      <w:proofErr w:type="spellStart"/>
      <w:r>
        <w:t>APROBACION</w:t>
      </w:r>
      <w:proofErr w:type="spellEnd"/>
      <w:r>
        <w:t xml:space="preserve"> DEL ACTA NÚMERO CUATRO DE LA “PRIMERA SESIÓN EXTRAORDINARIA DE CONSEJO DE ADMINISTRACIÓN”.- </w:t>
      </w:r>
      <w:r>
        <w:rPr>
          <w:b w:val="0"/>
        </w:rPr>
        <w:t xml:space="preserve">Continuando con el Orden del Día se da lectura al acta correspondiente a la Primer Sesión no habiendo comentario o duda alguna se sujeta a consideración del Consejo, y se aprueba por unanimidad. - - - - - - - - - - - - </w:t>
      </w:r>
    </w:p>
    <w:p w:rsidR="005C4D8E" w:rsidRDefault="005C4D8E" w:rsidP="005C4D8E">
      <w:pPr>
        <w:pStyle w:val="Textoindependiente"/>
        <w:tabs>
          <w:tab w:val="left" w:pos="900"/>
        </w:tabs>
        <w:rPr>
          <w:sz w:val="24"/>
        </w:rPr>
      </w:pPr>
    </w:p>
    <w:p w:rsidR="005C4D8E" w:rsidRPr="002C2543" w:rsidRDefault="005C4D8E" w:rsidP="005C4D8E">
      <w:pPr>
        <w:pStyle w:val="Textoindependiente"/>
        <w:tabs>
          <w:tab w:val="left" w:pos="900"/>
        </w:tabs>
        <w:rPr>
          <w:sz w:val="24"/>
        </w:rPr>
      </w:pPr>
      <w:proofErr w:type="spellStart"/>
      <w:r w:rsidRPr="002C2543">
        <w:rPr>
          <w:b/>
          <w:sz w:val="24"/>
        </w:rPr>
        <w:t>Vl</w:t>
      </w:r>
      <w:proofErr w:type="spellEnd"/>
      <w:r w:rsidRPr="002C2543">
        <w:rPr>
          <w:b/>
          <w:sz w:val="24"/>
        </w:rPr>
        <w:t xml:space="preserve">.- LECTURA, SEGUIMIENTO Y </w:t>
      </w:r>
      <w:proofErr w:type="spellStart"/>
      <w:r w:rsidRPr="002C2543">
        <w:rPr>
          <w:b/>
          <w:sz w:val="24"/>
        </w:rPr>
        <w:t>APROBACION</w:t>
      </w:r>
      <w:proofErr w:type="spellEnd"/>
      <w:r w:rsidRPr="002C2543">
        <w:rPr>
          <w:b/>
          <w:sz w:val="24"/>
        </w:rPr>
        <w:t xml:space="preserve"> DEL ACTA NÚMERO CINCO DE LA “SEGUNDA SESIÓN EXTRAORDINARIA DE CONSEJO DE ADMINISTRACIÓN”.-</w:t>
      </w:r>
      <w:r w:rsidRPr="002C2543">
        <w:rPr>
          <w:sz w:val="24"/>
        </w:rPr>
        <w:t xml:space="preserve">   De igual forma que el punto anterior el Licenciado en Administración Jaime García Escobedo realiza la lectura y dejando a consideración del Consejo, esta es aprobada de manera unánime. - - - - - - - - - - - - - - - - - - - - - - - - - - - - - - - - - - - - - </w:t>
      </w:r>
    </w:p>
    <w:p w:rsidR="005C4D8E" w:rsidRPr="002C2543" w:rsidRDefault="005C4D8E" w:rsidP="005C4D8E">
      <w:pPr>
        <w:pStyle w:val="Textoindependiente"/>
        <w:tabs>
          <w:tab w:val="left" w:pos="900"/>
        </w:tabs>
        <w:rPr>
          <w:sz w:val="24"/>
        </w:rPr>
      </w:pPr>
    </w:p>
    <w:p w:rsidR="005C4D8E" w:rsidRPr="002C2543" w:rsidRDefault="005C4D8E" w:rsidP="005C4D8E">
      <w:pPr>
        <w:pStyle w:val="Textoindependiente"/>
        <w:tabs>
          <w:tab w:val="left" w:pos="900"/>
        </w:tabs>
        <w:rPr>
          <w:sz w:val="24"/>
        </w:rPr>
      </w:pPr>
      <w:proofErr w:type="spellStart"/>
      <w:r w:rsidRPr="002C2543">
        <w:rPr>
          <w:b/>
          <w:sz w:val="24"/>
        </w:rPr>
        <w:t>Vll</w:t>
      </w:r>
      <w:proofErr w:type="spellEnd"/>
      <w:r w:rsidRPr="002C2543">
        <w:rPr>
          <w:b/>
          <w:sz w:val="24"/>
        </w:rPr>
        <w:t xml:space="preserve">.- </w:t>
      </w:r>
      <w:proofErr w:type="spellStart"/>
      <w:r w:rsidRPr="002C2543">
        <w:rPr>
          <w:b/>
          <w:sz w:val="24"/>
        </w:rPr>
        <w:t>PRESENTACION</w:t>
      </w:r>
      <w:proofErr w:type="spellEnd"/>
      <w:r w:rsidRPr="002C2543">
        <w:rPr>
          <w:b/>
          <w:sz w:val="24"/>
        </w:rPr>
        <w:t xml:space="preserve"> PARA </w:t>
      </w:r>
      <w:proofErr w:type="spellStart"/>
      <w:r w:rsidRPr="002C2543">
        <w:rPr>
          <w:b/>
          <w:sz w:val="24"/>
        </w:rPr>
        <w:t>APROBACION</w:t>
      </w:r>
      <w:proofErr w:type="spellEnd"/>
      <w:r w:rsidRPr="002C2543">
        <w:rPr>
          <w:b/>
          <w:sz w:val="24"/>
        </w:rPr>
        <w:t xml:space="preserve"> DE LOS ESTADOS FINANCIEROS AGOSTO, SEPTIEMBRE Y OCTUBRE (INGRESOS Y EGRESOS).- </w:t>
      </w:r>
      <w:r w:rsidRPr="002C2543">
        <w:rPr>
          <w:sz w:val="24"/>
        </w:rPr>
        <w:t xml:space="preserve">El Licenciado en Administración  Jaime García Escobedo da lectura a los Estados Financieros (Estado de Resultados), de los meses de Agosto, Septiembre y Octubre, así como los anexos de los mismos en donde se expresa a detalle los ingresos y egresos, además el extracto de la carátula de las conciliaciones bancarias de estos mismos meses , mostrando así ingresos y egresos también en las cuentas bancarias de este Organismo Operador. Dejando a consideración del consejo para aclaraciones y aprobación, a lo que de manera unánime el consejo determina la aprobación.  - - </w:t>
      </w:r>
    </w:p>
    <w:p w:rsidR="005C4D8E" w:rsidRPr="002C2543" w:rsidRDefault="005C4D8E" w:rsidP="005C4D8E">
      <w:pPr>
        <w:pStyle w:val="Textoindependiente"/>
        <w:tabs>
          <w:tab w:val="left" w:pos="900"/>
        </w:tabs>
        <w:rPr>
          <w:b/>
          <w:sz w:val="24"/>
        </w:rPr>
      </w:pPr>
    </w:p>
    <w:p w:rsidR="005C4D8E" w:rsidRPr="002C2543" w:rsidRDefault="005C4D8E" w:rsidP="005C4D8E">
      <w:pPr>
        <w:pStyle w:val="Textoindependiente"/>
        <w:tabs>
          <w:tab w:val="left" w:pos="900"/>
        </w:tabs>
        <w:rPr>
          <w:b/>
          <w:sz w:val="24"/>
        </w:rPr>
      </w:pPr>
      <w:proofErr w:type="spellStart"/>
      <w:r w:rsidRPr="002C2543">
        <w:rPr>
          <w:b/>
          <w:sz w:val="24"/>
        </w:rPr>
        <w:t>Vlll</w:t>
      </w:r>
      <w:proofErr w:type="spellEnd"/>
      <w:r w:rsidRPr="002C2543">
        <w:rPr>
          <w:b/>
          <w:sz w:val="24"/>
        </w:rPr>
        <w:t xml:space="preserve">.- </w:t>
      </w:r>
      <w:proofErr w:type="spellStart"/>
      <w:r w:rsidRPr="002C2543">
        <w:rPr>
          <w:b/>
          <w:sz w:val="24"/>
        </w:rPr>
        <w:t>PRESENTACION</w:t>
      </w:r>
      <w:proofErr w:type="spellEnd"/>
      <w:r w:rsidRPr="002C2543">
        <w:rPr>
          <w:b/>
          <w:sz w:val="24"/>
        </w:rPr>
        <w:t xml:space="preserve"> PARA </w:t>
      </w:r>
      <w:proofErr w:type="spellStart"/>
      <w:r w:rsidRPr="002C2543">
        <w:rPr>
          <w:b/>
          <w:sz w:val="24"/>
        </w:rPr>
        <w:t>APROBACION</w:t>
      </w:r>
      <w:proofErr w:type="spellEnd"/>
      <w:r w:rsidRPr="002C2543">
        <w:rPr>
          <w:b/>
          <w:sz w:val="24"/>
        </w:rPr>
        <w:t xml:space="preserve"> DE LOS GASTOS REALIZADOS POR EL ORGANISMO PARA LA REHABILITACIÓN DE LAS CALLES: </w:t>
      </w:r>
    </w:p>
    <w:p w:rsidR="005C4D8E" w:rsidRPr="002C2543" w:rsidRDefault="005C4D8E" w:rsidP="005C4D8E">
      <w:pPr>
        <w:pStyle w:val="Textoindependiente"/>
        <w:numPr>
          <w:ilvl w:val="0"/>
          <w:numId w:val="5"/>
        </w:numPr>
        <w:tabs>
          <w:tab w:val="left" w:pos="900"/>
        </w:tabs>
        <w:rPr>
          <w:b/>
          <w:sz w:val="24"/>
        </w:rPr>
      </w:pPr>
      <w:r w:rsidRPr="002C2543">
        <w:rPr>
          <w:b/>
          <w:sz w:val="24"/>
        </w:rPr>
        <w:t>Prolongación Avenida del Maestro:</w:t>
      </w:r>
      <w:r w:rsidRPr="002C2543">
        <w:rPr>
          <w:sz w:val="24"/>
        </w:rPr>
        <w:t xml:space="preserve"> Toma la palabra el Licenciado en Administración Jaime García Escobedo, para informar a los presentes de la cantidad total de los gastos realizados en la rehabilitación de la calle en tema, participando SAPASCO con lo relacionado a sus actividades propias de agua potable y drenaje, por lo que su informe manifiesta un total de $66,009.40 (sesenta y nueve mil nueve pesos 40/100 M.N.), recurso tomado de la cuenta de Infraestructura. </w:t>
      </w:r>
    </w:p>
    <w:p w:rsidR="005C4D8E" w:rsidRPr="002C2543" w:rsidRDefault="005C4D8E" w:rsidP="005C4D8E">
      <w:pPr>
        <w:pStyle w:val="Textoindependiente"/>
        <w:numPr>
          <w:ilvl w:val="0"/>
          <w:numId w:val="5"/>
        </w:numPr>
        <w:tabs>
          <w:tab w:val="left" w:pos="900"/>
        </w:tabs>
        <w:rPr>
          <w:sz w:val="24"/>
        </w:rPr>
      </w:pPr>
      <w:r w:rsidRPr="002C2543">
        <w:rPr>
          <w:b/>
          <w:sz w:val="24"/>
        </w:rPr>
        <w:t xml:space="preserve">Leal Sanabria: </w:t>
      </w:r>
      <w:r w:rsidRPr="002C2543">
        <w:rPr>
          <w:sz w:val="24"/>
        </w:rPr>
        <w:t xml:space="preserve">En cuanto a esta calle, de igual manera la participación de SAPASCO en agua potable y drenaje, hasta el día con la cantidad de $42,095.44 (cuarenta y dos mil noventa y cinco pesos 44/100), mismos de la cuenta de infraestructura. Estando pendiente de pago la cantidad de $23,264.59 (veintitrés mil doscientos sesenta y cuatro pesos 59/100 M.N.), comentando así, esta última cantidad pendiente a finiquitar en cuanto SAPASCO tenga la capacidad económica de hacerlo, ya sea de la cuenta de Agua o Infraestructura.  En total esta calle tendría un costo de $65,360.03 (sesenta y cinco mil trescientos sesenta pesos 03/100 </w:t>
      </w:r>
      <w:proofErr w:type="spellStart"/>
      <w:r w:rsidRPr="002C2543">
        <w:rPr>
          <w:sz w:val="24"/>
        </w:rPr>
        <w:t>M.N</w:t>
      </w:r>
      <w:proofErr w:type="spellEnd"/>
      <w:r w:rsidRPr="002C2543">
        <w:rPr>
          <w:sz w:val="24"/>
        </w:rPr>
        <w:t>).</w:t>
      </w:r>
    </w:p>
    <w:p w:rsidR="005C4D8E" w:rsidRPr="002C2543" w:rsidRDefault="005C4D8E" w:rsidP="005C4D8E">
      <w:pPr>
        <w:pStyle w:val="Textoindependiente"/>
        <w:numPr>
          <w:ilvl w:val="0"/>
          <w:numId w:val="5"/>
        </w:numPr>
        <w:tabs>
          <w:tab w:val="left" w:pos="900"/>
        </w:tabs>
        <w:rPr>
          <w:b/>
          <w:sz w:val="24"/>
        </w:rPr>
      </w:pPr>
      <w:r w:rsidRPr="002C2543">
        <w:rPr>
          <w:b/>
          <w:sz w:val="24"/>
        </w:rPr>
        <w:t>5 de Mayo:</w:t>
      </w:r>
      <w:r w:rsidRPr="002C2543">
        <w:rPr>
          <w:sz w:val="24"/>
        </w:rPr>
        <w:t xml:space="preserve"> Dentro del informe se comparte que en esta calle se ha erogado $15,358.40 (quince mil trescientos cincuenta y ocho pesos 40/100 </w:t>
      </w:r>
      <w:proofErr w:type="spellStart"/>
      <w:r w:rsidRPr="002C2543">
        <w:rPr>
          <w:sz w:val="24"/>
        </w:rPr>
        <w:t>M.N</w:t>
      </w:r>
      <w:proofErr w:type="spellEnd"/>
      <w:r w:rsidRPr="002C2543">
        <w:rPr>
          <w:sz w:val="24"/>
        </w:rPr>
        <w:t>), los cuales con recurso de la cuenta de Agua e Infraestructura. Quedando pendientes $40,416.61 (cuarenta mil cuatrocientos dieciséis pesos 61/100 M.N.), de igual forma finiquitar en cuanto sea posible. Tomando en cuenta todo ello el total de la obra es de $55,775.01 (cincuenta y cinco mil setecientos setenta y cinco pesos 01/100 M.N.).</w:t>
      </w:r>
    </w:p>
    <w:p w:rsidR="005C4D8E" w:rsidRPr="002C2543" w:rsidRDefault="005C4D8E" w:rsidP="005C4D8E">
      <w:pPr>
        <w:pStyle w:val="Textoindependiente"/>
        <w:tabs>
          <w:tab w:val="left" w:pos="900"/>
        </w:tabs>
        <w:rPr>
          <w:sz w:val="24"/>
        </w:rPr>
      </w:pPr>
      <w:r w:rsidRPr="002C2543">
        <w:rPr>
          <w:sz w:val="24"/>
        </w:rPr>
        <w:t xml:space="preserve">Dejando a consideración del Consejo de Administración la información anterior, y sin haber comentario o duda alguna, se aprueba por unanimidad. - - - - - - - - - - - - </w:t>
      </w:r>
    </w:p>
    <w:p w:rsidR="005C4D8E" w:rsidRPr="002C2543" w:rsidRDefault="005C4D8E" w:rsidP="005C4D8E">
      <w:pPr>
        <w:pStyle w:val="Textoindependiente"/>
        <w:tabs>
          <w:tab w:val="left" w:pos="900"/>
        </w:tabs>
        <w:rPr>
          <w:sz w:val="24"/>
        </w:rPr>
      </w:pPr>
    </w:p>
    <w:p w:rsidR="005C4D8E" w:rsidRDefault="005C4D8E" w:rsidP="005C4D8E">
      <w:pPr>
        <w:pStyle w:val="Textoindependiente"/>
        <w:tabs>
          <w:tab w:val="left" w:pos="900"/>
        </w:tabs>
        <w:rPr>
          <w:sz w:val="24"/>
        </w:rPr>
      </w:pPr>
      <w:proofErr w:type="spellStart"/>
      <w:r w:rsidRPr="002C2543">
        <w:rPr>
          <w:b/>
          <w:sz w:val="24"/>
        </w:rPr>
        <w:lastRenderedPageBreak/>
        <w:t>lX</w:t>
      </w:r>
      <w:proofErr w:type="spellEnd"/>
      <w:r w:rsidRPr="002C2543">
        <w:rPr>
          <w:b/>
          <w:sz w:val="24"/>
        </w:rPr>
        <w:t xml:space="preserve">.- PETICIÓN APROBACIÓN DE LA ACTUALIZACIÓN DEL SISTEMA COMERCIAL.- </w:t>
      </w:r>
      <w:r w:rsidRPr="002C2543">
        <w:rPr>
          <w:sz w:val="24"/>
        </w:rPr>
        <w:t xml:space="preserve">El Secretario del Consejo el Licenciado Jaime García Escobedo presenta una propuesta de trabajo de la empresa </w:t>
      </w:r>
      <w:proofErr w:type="spellStart"/>
      <w:r w:rsidRPr="002C2543">
        <w:rPr>
          <w:sz w:val="24"/>
        </w:rPr>
        <w:t>Zeltzin</w:t>
      </w:r>
      <w:proofErr w:type="spellEnd"/>
      <w:r w:rsidRPr="002C2543">
        <w:rPr>
          <w:sz w:val="24"/>
        </w:rPr>
        <w:t xml:space="preserve"> Consultores, S.A. de C.V., misma que  contempla para el cierre del ejercicio 2013 y carga de tarifas para el año 2014, esto en el sistema comercial denominado ATL, que maneja el Área Comercial. El costo del servicio es de $9,250.00 más IVA (nueve mil doscientos cincuenta pesos 00/100 M.N.). Los miembros del Consejo comentan la importancia del mismo para poder trabajar el ejercicio 2014, seguido de ello se aprueba por unanimidad. - - - - - </w:t>
      </w:r>
    </w:p>
    <w:p w:rsidR="005C4D8E" w:rsidRDefault="005C4D8E" w:rsidP="005C4D8E">
      <w:pPr>
        <w:pStyle w:val="Textoindependiente"/>
        <w:tabs>
          <w:tab w:val="left" w:pos="900"/>
        </w:tabs>
        <w:rPr>
          <w:sz w:val="24"/>
        </w:rPr>
      </w:pPr>
    </w:p>
    <w:p w:rsidR="005C4D8E" w:rsidRDefault="005C4D8E" w:rsidP="005C4D8E">
      <w:pPr>
        <w:pStyle w:val="Textoindependiente"/>
        <w:tabs>
          <w:tab w:val="left" w:pos="900"/>
        </w:tabs>
        <w:rPr>
          <w:sz w:val="24"/>
        </w:rPr>
      </w:pPr>
      <w:r w:rsidRPr="001020A5">
        <w:rPr>
          <w:b/>
          <w:sz w:val="24"/>
        </w:rPr>
        <w:t>X.- PETICIÓN PARA QUE SE APRUEBE LA REALIZACIÓN DE LA RIFA ANUAL “SAPASCO 2014”.</w:t>
      </w:r>
      <w:r>
        <w:rPr>
          <w:b/>
          <w:sz w:val="24"/>
        </w:rPr>
        <w:t xml:space="preserve"> </w:t>
      </w:r>
      <w:r w:rsidRPr="00931B6F">
        <w:rPr>
          <w:sz w:val="24"/>
        </w:rPr>
        <w:t>En este punto el Secretario del Consejo el Licenciado Jaime García Escobedo, solicita autorización del Consejo para ejercer de la cuenta de Agua, la cantidad de $50,000.00 (cincuenta mil pesos 00/100 M.N.)</w:t>
      </w:r>
      <w:r>
        <w:rPr>
          <w:sz w:val="24"/>
        </w:rPr>
        <w:t xml:space="preserve">. Recurso destinado a la Rifa que se realiza cada año como estímulo al pronto pago. La rifa de los artículos se lleva a cabo dentro del marco de los festejos del 10 de </w:t>
      </w:r>
      <w:proofErr w:type="gramStart"/>
      <w:r>
        <w:rPr>
          <w:sz w:val="24"/>
        </w:rPr>
        <w:t>Mayo</w:t>
      </w:r>
      <w:proofErr w:type="gramEnd"/>
      <w:r>
        <w:rPr>
          <w:sz w:val="24"/>
        </w:rPr>
        <w:t>. Una vez expuesta la propuesta el Consejo debate la cantidad y comentando que es el mismo que se consideró para el 2013, posiblemente no se lograría adquirir al menos la misma cantidad de objetos, por lo que autorizan por unanimidad la cantidad de $60,000.00 (Sesenta mil pesos 00/100 M.N.), tomando en cuenta a manera de lo posible completar 20 (veinte) artículos.</w:t>
      </w:r>
    </w:p>
    <w:p w:rsidR="005C4D8E" w:rsidRDefault="005C4D8E" w:rsidP="005C4D8E">
      <w:pPr>
        <w:pStyle w:val="Textoindependiente"/>
        <w:tabs>
          <w:tab w:val="left" w:pos="900"/>
        </w:tabs>
        <w:rPr>
          <w:b/>
          <w:sz w:val="24"/>
        </w:rPr>
      </w:pPr>
    </w:p>
    <w:p w:rsidR="005C4D8E" w:rsidRPr="00C10E1A" w:rsidRDefault="005C4D8E" w:rsidP="005C4D8E">
      <w:pPr>
        <w:pStyle w:val="Textoindependiente"/>
        <w:tabs>
          <w:tab w:val="left" w:pos="900"/>
        </w:tabs>
      </w:pPr>
      <w:r w:rsidRPr="001020A5">
        <w:rPr>
          <w:b/>
          <w:sz w:val="24"/>
        </w:rPr>
        <w:t>X</w:t>
      </w:r>
      <w:r>
        <w:rPr>
          <w:b/>
          <w:sz w:val="24"/>
        </w:rPr>
        <w:t>I</w:t>
      </w:r>
      <w:r w:rsidRPr="001020A5">
        <w:rPr>
          <w:b/>
          <w:sz w:val="24"/>
        </w:rPr>
        <w:t>.- PETICI</w:t>
      </w:r>
      <w:r>
        <w:rPr>
          <w:b/>
          <w:sz w:val="24"/>
        </w:rPr>
        <w:t>ÓN</w:t>
      </w:r>
      <w:r w:rsidRPr="001020A5">
        <w:rPr>
          <w:b/>
          <w:sz w:val="24"/>
        </w:rPr>
        <w:t xml:space="preserve"> DE VACACIONES PARA EL PERSONAL DE SAPASCO LA ÚLTIMA SEMANA DEL AÑO. </w:t>
      </w:r>
      <w:r w:rsidRPr="002C2543">
        <w:rPr>
          <w:sz w:val="24"/>
        </w:rPr>
        <w:t xml:space="preserve">Continuando con el orden del día el </w:t>
      </w:r>
      <w:r>
        <w:rPr>
          <w:sz w:val="24"/>
        </w:rPr>
        <w:t xml:space="preserve">Secretario del Consejo y Director de SAPASCO, el </w:t>
      </w:r>
      <w:r w:rsidRPr="002C2543">
        <w:rPr>
          <w:sz w:val="24"/>
        </w:rPr>
        <w:t>Licenciado</w:t>
      </w:r>
      <w:r>
        <w:rPr>
          <w:sz w:val="24"/>
        </w:rPr>
        <w:t xml:space="preserve"> en Administración Jaime García Escobedo, solicita a los presentes autorización para que el personal de </w:t>
      </w:r>
      <w:proofErr w:type="gramStart"/>
      <w:r>
        <w:rPr>
          <w:sz w:val="24"/>
        </w:rPr>
        <w:t xml:space="preserve">SAPASCO </w:t>
      </w:r>
      <w:r w:rsidRPr="002C2543">
        <w:rPr>
          <w:sz w:val="24"/>
        </w:rPr>
        <w:t xml:space="preserve"> </w:t>
      </w:r>
      <w:r>
        <w:rPr>
          <w:sz w:val="24"/>
        </w:rPr>
        <w:t>goce</w:t>
      </w:r>
      <w:proofErr w:type="gramEnd"/>
      <w:r>
        <w:rPr>
          <w:sz w:val="24"/>
        </w:rPr>
        <w:t xml:space="preserve"> en conjunto con un periodo vacacional del jueves 26 de diciembre de 2013 al jueves 02 de enero de 2014, considerando guardias para atención de fugas, caja recaudadora o bien casos urgentes que se requieran atender. Por lo que el Presidente del Consejo el Licenciado </w:t>
      </w:r>
      <w:r w:rsidRPr="002C2543">
        <w:rPr>
          <w:sz w:val="24"/>
        </w:rPr>
        <w:t>José de Jesús Navarro Cárdenas</w:t>
      </w:r>
      <w:r>
        <w:rPr>
          <w:sz w:val="24"/>
        </w:rPr>
        <w:t xml:space="preserve"> comenta sería mejor el periodo del 21 de diciembre de 2013 al 02 de enero de 2014, tomando a consideración de los presentes miembros del Consejo es aprobado por unanimidad.- - - - - - - - - - - - - - -  </w:t>
      </w:r>
    </w:p>
    <w:p w:rsidR="005C4D8E" w:rsidRDefault="005C4D8E" w:rsidP="005C4D8E">
      <w:pPr>
        <w:pStyle w:val="Textoindependiente"/>
        <w:tabs>
          <w:tab w:val="left" w:pos="900"/>
        </w:tabs>
        <w:jc w:val="left"/>
        <w:rPr>
          <w:sz w:val="24"/>
        </w:rPr>
      </w:pPr>
    </w:p>
    <w:p w:rsidR="005C4D8E" w:rsidRPr="003B0ABB" w:rsidRDefault="005C4D8E" w:rsidP="005C4D8E">
      <w:pPr>
        <w:pStyle w:val="Textoindependiente"/>
        <w:tabs>
          <w:tab w:val="left" w:pos="900"/>
        </w:tabs>
        <w:rPr>
          <w:sz w:val="24"/>
        </w:rPr>
      </w:pPr>
      <w:proofErr w:type="spellStart"/>
      <w:r w:rsidRPr="00931B6F">
        <w:rPr>
          <w:b/>
          <w:sz w:val="24"/>
        </w:rPr>
        <w:t>XII.SOLICITUD</w:t>
      </w:r>
      <w:proofErr w:type="spellEnd"/>
      <w:r w:rsidRPr="00931B6F">
        <w:rPr>
          <w:b/>
          <w:sz w:val="24"/>
        </w:rPr>
        <w:t xml:space="preserve"> DE APROBACIÓN PARA QUE SE ASIGNE $20,000 PESOS PARA LA COMPRA DE REGALOS PARA RIFA NAVIDEÑA DEL PERSONAL DE SAPASCO.</w:t>
      </w:r>
      <w:r>
        <w:rPr>
          <w:b/>
          <w:sz w:val="24"/>
        </w:rPr>
        <w:t xml:space="preserve"> </w:t>
      </w:r>
      <w:r w:rsidRPr="003B0ABB">
        <w:rPr>
          <w:sz w:val="24"/>
        </w:rPr>
        <w:t xml:space="preserve">De igual manera el Secretario del Consejo, solicita autorización de $20,000.00 (veinte mil pesos 00/100 M.N.) para la compra de artículos que serán utilizados como regalos navideños, dentro de una rifa que se realizará en la posada del personal de SAPASCO. </w:t>
      </w:r>
      <w:r>
        <w:rPr>
          <w:sz w:val="24"/>
        </w:rPr>
        <w:t xml:space="preserve">Por lo que interviene el Profesor José Navarro Salazar, para comentar que es la misma cantidad que se autorizó el para la posada 2012, y considera sea la cantidad de $25,000.00 (veinticinco mil pesos 00/100 M.N.), por lo que esta propuesta es aprobada por unanimidad.- - - - - - - - - - </w:t>
      </w:r>
    </w:p>
    <w:p w:rsidR="005C4D8E" w:rsidRPr="00931B6F" w:rsidRDefault="005C4D8E" w:rsidP="005C4D8E">
      <w:pPr>
        <w:pStyle w:val="Textoindependiente"/>
        <w:tabs>
          <w:tab w:val="left" w:pos="900"/>
        </w:tabs>
        <w:rPr>
          <w:sz w:val="24"/>
        </w:rPr>
      </w:pPr>
    </w:p>
    <w:p w:rsidR="005C4D8E" w:rsidRPr="00C54C5B" w:rsidRDefault="005C4D8E" w:rsidP="005C4D8E">
      <w:pPr>
        <w:pStyle w:val="Textoindependiente"/>
        <w:tabs>
          <w:tab w:val="left" w:pos="900"/>
        </w:tabs>
        <w:jc w:val="left"/>
        <w:rPr>
          <w:b/>
          <w:sz w:val="24"/>
        </w:rPr>
      </w:pPr>
      <w:r w:rsidRPr="00C54C5B">
        <w:rPr>
          <w:b/>
          <w:sz w:val="24"/>
        </w:rPr>
        <w:t>XII. ASUNTOS VARIOS:</w:t>
      </w:r>
    </w:p>
    <w:p w:rsidR="005C4D8E" w:rsidRDefault="005C4D8E" w:rsidP="005C4D8E">
      <w:pPr>
        <w:pStyle w:val="Textoindependiente"/>
        <w:numPr>
          <w:ilvl w:val="0"/>
          <w:numId w:val="6"/>
        </w:numPr>
        <w:tabs>
          <w:tab w:val="left" w:pos="900"/>
        </w:tabs>
        <w:rPr>
          <w:sz w:val="24"/>
        </w:rPr>
      </w:pPr>
      <w:r w:rsidRPr="00931B6F">
        <w:rPr>
          <w:sz w:val="24"/>
        </w:rPr>
        <w:t>Presentación de estudios socioeconómicos de personal que solicita apoyo de descuentos de adeudos.</w:t>
      </w:r>
      <w:r>
        <w:rPr>
          <w:sz w:val="24"/>
        </w:rPr>
        <w:t xml:space="preserve"> En este punto el Secretario del Consejo y </w:t>
      </w:r>
      <w:r>
        <w:rPr>
          <w:sz w:val="24"/>
        </w:rPr>
        <w:lastRenderedPageBreak/>
        <w:t>Director de SAPASCO, el Licenciado en Administración Jaime García Escobedo, enlista los siguientes asuntos de usuarios:</w:t>
      </w:r>
    </w:p>
    <w:p w:rsidR="005C4D8E" w:rsidRDefault="005C4D8E" w:rsidP="005C4D8E">
      <w:pPr>
        <w:pStyle w:val="Textoindependiente"/>
        <w:numPr>
          <w:ilvl w:val="0"/>
          <w:numId w:val="7"/>
        </w:numPr>
        <w:tabs>
          <w:tab w:val="left" w:pos="900"/>
        </w:tabs>
        <w:rPr>
          <w:sz w:val="24"/>
        </w:rPr>
      </w:pPr>
      <w:r>
        <w:rPr>
          <w:sz w:val="24"/>
        </w:rPr>
        <w:t xml:space="preserve">María Guadalupe </w:t>
      </w:r>
      <w:proofErr w:type="spellStart"/>
      <w:r>
        <w:rPr>
          <w:sz w:val="24"/>
        </w:rPr>
        <w:t>Gamiño</w:t>
      </w:r>
      <w:proofErr w:type="spellEnd"/>
      <w:r>
        <w:rPr>
          <w:sz w:val="24"/>
        </w:rPr>
        <w:t>, con toma en su domicilio en el fraccionamiento Golondrinas, se le cortó la toma por que no tiene contrato y se considera clandestina la toma, contiene estudio socioeconómico, que si necesita apoyo. El Consejo considera y aprueba el apoyo con la totalidad del Contrato.</w:t>
      </w:r>
    </w:p>
    <w:p w:rsidR="005C4D8E" w:rsidRDefault="005C4D8E" w:rsidP="005C4D8E">
      <w:pPr>
        <w:pStyle w:val="Textoindependiente"/>
        <w:numPr>
          <w:ilvl w:val="0"/>
          <w:numId w:val="7"/>
        </w:numPr>
        <w:tabs>
          <w:tab w:val="left" w:pos="900"/>
        </w:tabs>
        <w:rPr>
          <w:sz w:val="24"/>
        </w:rPr>
      </w:pPr>
      <w:r>
        <w:rPr>
          <w:sz w:val="24"/>
        </w:rPr>
        <w:t>Santana Rodríguez Guardado, con toma en su domicilio en el Fraccionamiento Canoas de Arriba tiene un adeudo y contiene estudio socioeconómico que no necesita el apoyo, en base a ello el Consejo no autoriza condonación alguna.</w:t>
      </w:r>
    </w:p>
    <w:p w:rsidR="005C4D8E" w:rsidRDefault="005C4D8E" w:rsidP="005C4D8E">
      <w:pPr>
        <w:pStyle w:val="Textoindependiente"/>
        <w:numPr>
          <w:ilvl w:val="0"/>
          <w:numId w:val="7"/>
        </w:numPr>
        <w:tabs>
          <w:tab w:val="left" w:pos="900"/>
        </w:tabs>
        <w:rPr>
          <w:sz w:val="24"/>
        </w:rPr>
      </w:pPr>
      <w:r>
        <w:rPr>
          <w:sz w:val="24"/>
        </w:rPr>
        <w:t xml:space="preserve">Samuel Sánchez </w:t>
      </w:r>
      <w:proofErr w:type="spellStart"/>
      <w:r>
        <w:rPr>
          <w:sz w:val="24"/>
        </w:rPr>
        <w:t>Sánchez</w:t>
      </w:r>
      <w:proofErr w:type="spellEnd"/>
      <w:r>
        <w:rPr>
          <w:sz w:val="24"/>
        </w:rPr>
        <w:t>, con toma en su domicilio Canoas de Arriba, tiene un adeudo y contiene estudio socioeconómico que no necesita el apoyo, en base a ello el Consejo no autoriza condonación alguna.</w:t>
      </w:r>
    </w:p>
    <w:p w:rsidR="005C4D8E" w:rsidRDefault="005C4D8E" w:rsidP="005C4D8E">
      <w:pPr>
        <w:pStyle w:val="Textoindependiente"/>
        <w:numPr>
          <w:ilvl w:val="0"/>
          <w:numId w:val="7"/>
        </w:numPr>
        <w:tabs>
          <w:tab w:val="left" w:pos="900"/>
        </w:tabs>
        <w:rPr>
          <w:sz w:val="24"/>
        </w:rPr>
      </w:pPr>
      <w:r>
        <w:rPr>
          <w:sz w:val="24"/>
        </w:rPr>
        <w:t xml:space="preserve">Manuel de Jesús González </w:t>
      </w:r>
      <w:proofErr w:type="spellStart"/>
      <w:r>
        <w:rPr>
          <w:sz w:val="24"/>
        </w:rPr>
        <w:t>González</w:t>
      </w:r>
      <w:proofErr w:type="spellEnd"/>
      <w:r>
        <w:rPr>
          <w:sz w:val="24"/>
        </w:rPr>
        <w:t>, con toma en su domicilio en la colonia Lomas de la Cruz, contiene estudio socioeconómico que si necesita apoyo aunque no del 100%, por lo que se le autoriza el 50% de su adeudo.</w:t>
      </w:r>
    </w:p>
    <w:p w:rsidR="005C4D8E" w:rsidRDefault="005C4D8E" w:rsidP="005C4D8E">
      <w:pPr>
        <w:pStyle w:val="Textoindependiente"/>
        <w:numPr>
          <w:ilvl w:val="0"/>
          <w:numId w:val="7"/>
        </w:numPr>
        <w:tabs>
          <w:tab w:val="left" w:pos="900"/>
        </w:tabs>
        <w:rPr>
          <w:sz w:val="24"/>
        </w:rPr>
      </w:pPr>
      <w:r>
        <w:rPr>
          <w:sz w:val="24"/>
        </w:rPr>
        <w:t xml:space="preserve">Emma María </w:t>
      </w:r>
      <w:proofErr w:type="spellStart"/>
      <w:r>
        <w:rPr>
          <w:sz w:val="24"/>
        </w:rPr>
        <w:t>Ayabar</w:t>
      </w:r>
      <w:proofErr w:type="spellEnd"/>
      <w:r>
        <w:rPr>
          <w:sz w:val="24"/>
        </w:rPr>
        <w:t xml:space="preserve"> Sánchez, con toma en su domicilio calle </w:t>
      </w:r>
      <w:proofErr w:type="spellStart"/>
      <w:r>
        <w:rPr>
          <w:sz w:val="24"/>
        </w:rPr>
        <w:t>Quiteria</w:t>
      </w:r>
      <w:proofErr w:type="spellEnd"/>
      <w:r>
        <w:rPr>
          <w:sz w:val="24"/>
        </w:rPr>
        <w:t xml:space="preserve"> 2-b, tiene adeudo y contiene estudio socioeconómico que si necesita apoyo, por lo que se aprueba se condone el 100% de su adeudo con el acuerdo que el 2014 pague la anualidad.</w:t>
      </w:r>
    </w:p>
    <w:p w:rsidR="005C4D8E" w:rsidRDefault="005C4D8E" w:rsidP="005C4D8E">
      <w:pPr>
        <w:pStyle w:val="Textoindependiente"/>
        <w:numPr>
          <w:ilvl w:val="0"/>
          <w:numId w:val="7"/>
        </w:numPr>
        <w:tabs>
          <w:tab w:val="left" w:pos="900"/>
        </w:tabs>
        <w:rPr>
          <w:sz w:val="24"/>
        </w:rPr>
      </w:pPr>
      <w:r>
        <w:rPr>
          <w:sz w:val="24"/>
        </w:rPr>
        <w:t>Ma. De Jesús Camacho Orozco, con toma en su domicilio en la localidad de El Saucillo de los Pérez, numero de contrato 11743 a nombre de su padre finado Ignacio Camacho,  tiene adeudo y contiene estudio socioeconómico si requiere apoyo, se aprueba se condone el 100% de su adeudo con el acuerdo que el 2014 pague la anualidad.</w:t>
      </w:r>
    </w:p>
    <w:p w:rsidR="005C4D8E" w:rsidRDefault="005C4D8E" w:rsidP="005C4D8E">
      <w:pPr>
        <w:pStyle w:val="Textoindependiente"/>
        <w:numPr>
          <w:ilvl w:val="0"/>
          <w:numId w:val="7"/>
        </w:numPr>
        <w:tabs>
          <w:tab w:val="left" w:pos="900"/>
        </w:tabs>
        <w:rPr>
          <w:sz w:val="24"/>
        </w:rPr>
      </w:pPr>
      <w:r>
        <w:rPr>
          <w:sz w:val="24"/>
        </w:rPr>
        <w:t>Luis García Briseño, con toma en su domicilio en la localidad de Jalisco El Refugio</w:t>
      </w:r>
      <w:proofErr w:type="gramStart"/>
      <w:r>
        <w:rPr>
          <w:sz w:val="24"/>
        </w:rPr>
        <w:t>,  tiene</w:t>
      </w:r>
      <w:proofErr w:type="gramEnd"/>
      <w:r>
        <w:rPr>
          <w:sz w:val="24"/>
        </w:rPr>
        <w:t xml:space="preserve"> adeudo y contiene estudio socioeconómico si requiere apoyo, se aprueba se condone el 100% de su adeudo con el acuerdo que el 2014 pague la anualidad.</w:t>
      </w:r>
    </w:p>
    <w:p w:rsidR="005C4D8E" w:rsidRDefault="005C4D8E" w:rsidP="005C4D8E">
      <w:pPr>
        <w:pStyle w:val="Textoindependiente"/>
        <w:numPr>
          <w:ilvl w:val="0"/>
          <w:numId w:val="7"/>
        </w:numPr>
        <w:tabs>
          <w:tab w:val="left" w:pos="900"/>
        </w:tabs>
        <w:rPr>
          <w:sz w:val="24"/>
        </w:rPr>
      </w:pPr>
      <w:r>
        <w:rPr>
          <w:sz w:val="24"/>
        </w:rPr>
        <w:t xml:space="preserve">Vicente </w:t>
      </w:r>
      <w:proofErr w:type="spellStart"/>
      <w:r>
        <w:rPr>
          <w:sz w:val="24"/>
        </w:rPr>
        <w:t>Huízar</w:t>
      </w:r>
      <w:proofErr w:type="spellEnd"/>
      <w:r>
        <w:rPr>
          <w:sz w:val="24"/>
        </w:rPr>
        <w:t xml:space="preserve"> Córdova, contrato 15081 toma en su domicilio en la localidad de San Nicolás tiene adeudo, no contiene estudio socioeconómico. El Consejo autoriza se condone recargos con el acuerdo de que pague el resto en una sola exhibición.</w:t>
      </w:r>
    </w:p>
    <w:p w:rsidR="005C4D8E" w:rsidRDefault="005C4D8E" w:rsidP="005C4D8E">
      <w:pPr>
        <w:pStyle w:val="Textoindependiente"/>
        <w:numPr>
          <w:ilvl w:val="0"/>
          <w:numId w:val="7"/>
        </w:numPr>
        <w:tabs>
          <w:tab w:val="left" w:pos="900"/>
        </w:tabs>
        <w:rPr>
          <w:sz w:val="24"/>
        </w:rPr>
      </w:pPr>
      <w:r>
        <w:rPr>
          <w:sz w:val="24"/>
        </w:rPr>
        <w:t>Martín Pérez Ávila, contrato 11724 toma en su domicilio en la localidad de Saucillo de los Pérez, no contiene estudio socioeconómico pero es bien sabido que el usuario en de la tercera edad y necesita el apoyo, por lo que se condona al 100% su adeudo y se condona la anualidad hasta el 31 de diciembre de 2015.</w:t>
      </w:r>
    </w:p>
    <w:p w:rsidR="005C4D8E" w:rsidRDefault="005C4D8E" w:rsidP="005C4D8E">
      <w:pPr>
        <w:pStyle w:val="Textoindependiente"/>
        <w:numPr>
          <w:ilvl w:val="0"/>
          <w:numId w:val="7"/>
        </w:numPr>
        <w:tabs>
          <w:tab w:val="left" w:pos="900"/>
        </w:tabs>
        <w:rPr>
          <w:sz w:val="24"/>
        </w:rPr>
      </w:pPr>
      <w:r>
        <w:rPr>
          <w:sz w:val="24"/>
        </w:rPr>
        <w:t xml:space="preserve"> Salvador Luna Pérez, contrato 14599 toma en su domicilio en la localidad de Los Aguajes tiene adeudo, no contiene estudio socioeconómico. El Consejo autoriza se condone la cantidad de $2,000.00 (dos mil pesos 00/100 M.N.).</w:t>
      </w:r>
    </w:p>
    <w:p w:rsidR="005C4D8E" w:rsidRPr="00C54C5B" w:rsidRDefault="005C4D8E" w:rsidP="005C4D8E">
      <w:pPr>
        <w:pStyle w:val="Textoindependiente"/>
        <w:tabs>
          <w:tab w:val="left" w:pos="900"/>
        </w:tabs>
        <w:rPr>
          <w:sz w:val="24"/>
        </w:rPr>
      </w:pPr>
    </w:p>
    <w:p w:rsidR="005C4D8E" w:rsidRDefault="005C4D8E" w:rsidP="005C4D8E">
      <w:pPr>
        <w:pStyle w:val="Textoindependiente"/>
        <w:rPr>
          <w:sz w:val="24"/>
        </w:rPr>
      </w:pPr>
      <w:r w:rsidRPr="002868F1">
        <w:rPr>
          <w:sz w:val="24"/>
        </w:rPr>
        <w:t>Una vez analizados cada uno de los casos, los miembros del Consejo consideran dar agilidad a estos asunto</w:t>
      </w:r>
      <w:r>
        <w:rPr>
          <w:sz w:val="24"/>
        </w:rPr>
        <w:t>s</w:t>
      </w:r>
      <w:r w:rsidRPr="002868F1">
        <w:rPr>
          <w:sz w:val="24"/>
        </w:rPr>
        <w:t>, por lo que el mismo Consejo de Administración aprueba por unanimidad</w:t>
      </w:r>
      <w:r>
        <w:rPr>
          <w:sz w:val="24"/>
        </w:rPr>
        <w:t>, autorizar</w:t>
      </w:r>
      <w:r w:rsidRPr="002868F1">
        <w:rPr>
          <w:sz w:val="24"/>
        </w:rPr>
        <w:t xml:space="preserve"> </w:t>
      </w:r>
      <w:r>
        <w:rPr>
          <w:sz w:val="24"/>
        </w:rPr>
        <w:t>a</w:t>
      </w:r>
      <w:r w:rsidRPr="002868F1">
        <w:rPr>
          <w:sz w:val="24"/>
        </w:rPr>
        <w:t>l Presidente del Consejo el Licenciado José de Jesús Navarro Cárdenas</w:t>
      </w:r>
      <w:r>
        <w:rPr>
          <w:sz w:val="24"/>
        </w:rPr>
        <w:t xml:space="preserve"> para que </w:t>
      </w:r>
      <w:r w:rsidRPr="002868F1">
        <w:rPr>
          <w:sz w:val="24"/>
        </w:rPr>
        <w:t>en base a un estudio socioeconómico de este tipo de caso</w:t>
      </w:r>
      <w:r>
        <w:rPr>
          <w:sz w:val="24"/>
        </w:rPr>
        <w:t>s,</w:t>
      </w:r>
      <w:r w:rsidRPr="002868F1">
        <w:rPr>
          <w:sz w:val="24"/>
        </w:rPr>
        <w:t xml:space="preserve"> sea quien tome la decisión de apoyo a quien lo necesite. </w:t>
      </w:r>
    </w:p>
    <w:p w:rsidR="005C4D8E" w:rsidRPr="002868F1" w:rsidRDefault="005C4D8E" w:rsidP="005C4D8E">
      <w:pPr>
        <w:pStyle w:val="Textoindependiente"/>
        <w:rPr>
          <w:sz w:val="24"/>
        </w:rPr>
      </w:pPr>
      <w:r>
        <w:rPr>
          <w:sz w:val="24"/>
        </w:rPr>
        <w:lastRenderedPageBreak/>
        <w:t>Además se hace mención de que los estudios socioeconómicos son realizados por la Licenciada en Trabajo Social Alejandra Medina Virgen, trabajadora del DIF Colotlán.</w:t>
      </w:r>
    </w:p>
    <w:p w:rsidR="005C4D8E" w:rsidRDefault="005C4D8E" w:rsidP="005C4D8E">
      <w:pPr>
        <w:pStyle w:val="Textoindependiente"/>
        <w:rPr>
          <w:b/>
          <w:sz w:val="24"/>
        </w:rPr>
      </w:pPr>
    </w:p>
    <w:p w:rsidR="005C4D8E" w:rsidRPr="00FE4CE1" w:rsidRDefault="005C4D8E" w:rsidP="005C4D8E">
      <w:pPr>
        <w:pStyle w:val="Textoindependiente"/>
        <w:rPr>
          <w:sz w:val="24"/>
        </w:rPr>
      </w:pPr>
      <w:r>
        <w:rPr>
          <w:b/>
          <w:sz w:val="24"/>
        </w:rPr>
        <w:t>XIII.- CLAUSURA</w:t>
      </w:r>
      <w:r w:rsidRPr="001508B7">
        <w:rPr>
          <w:b/>
          <w:sz w:val="24"/>
        </w:rPr>
        <w:t>.-</w:t>
      </w:r>
      <w:r w:rsidRPr="001508B7">
        <w:rPr>
          <w:sz w:val="24"/>
        </w:rPr>
        <w:t xml:space="preserve"> Agotado el Orden del Día y desahogados todos los </w:t>
      </w:r>
      <w:r>
        <w:rPr>
          <w:sz w:val="24"/>
        </w:rPr>
        <w:t>puntos</w:t>
      </w:r>
      <w:r w:rsidRPr="001508B7">
        <w:rPr>
          <w:sz w:val="24"/>
        </w:rPr>
        <w:t xml:space="preserve"> propuestos para esta Sesión, se pro</w:t>
      </w:r>
      <w:r>
        <w:rPr>
          <w:sz w:val="24"/>
        </w:rPr>
        <w:t>cede a la clausura siendo las 21:20 (veintiún horas con veinte minutos) del mismo día, por lo que se elabora</w:t>
      </w:r>
      <w:r w:rsidRPr="001508B7">
        <w:rPr>
          <w:sz w:val="24"/>
        </w:rPr>
        <w:t xml:space="preserve"> la presente acta para constancia y cumplimiento, firmando al calce</w:t>
      </w:r>
      <w:r>
        <w:rPr>
          <w:sz w:val="24"/>
        </w:rPr>
        <w:t xml:space="preserve"> y al final</w:t>
      </w:r>
      <w:r w:rsidRPr="001508B7">
        <w:rPr>
          <w:sz w:val="24"/>
        </w:rPr>
        <w:t xml:space="preserve"> los que en ella intervinieron. - - - - - - - - - - - - - - - - - - - - - - - - - </w:t>
      </w:r>
      <w:r>
        <w:rPr>
          <w:sz w:val="24"/>
        </w:rPr>
        <w:t xml:space="preserve">- - - - - - - - - - - - - - - - - - - - - - - - - </w:t>
      </w:r>
    </w:p>
    <w:p w:rsidR="005C4D8E" w:rsidRDefault="005C4D8E" w:rsidP="005C4D8E">
      <w:pPr>
        <w:tabs>
          <w:tab w:val="left" w:pos="6399"/>
        </w:tabs>
        <w:jc w:val="right"/>
        <w:rPr>
          <w:b w:val="0"/>
          <w:bCs w:val="0"/>
          <w:sz w:val="22"/>
          <w:szCs w:val="24"/>
        </w:rPr>
      </w:pPr>
      <w:r w:rsidRPr="00BB0EB3">
        <w:rPr>
          <w:b w:val="0"/>
          <w:bCs w:val="0"/>
          <w:sz w:val="22"/>
          <w:szCs w:val="24"/>
        </w:rPr>
        <w:tab/>
      </w:r>
    </w:p>
    <w:p w:rsidR="005C4D8E" w:rsidRDefault="005C4D8E" w:rsidP="005C4D8E">
      <w:pPr>
        <w:tabs>
          <w:tab w:val="left" w:pos="6399"/>
        </w:tabs>
        <w:jc w:val="right"/>
        <w:rPr>
          <w:b w:val="0"/>
          <w:bCs w:val="0"/>
          <w:sz w:val="20"/>
          <w:szCs w:val="24"/>
        </w:rPr>
      </w:pPr>
      <w:r w:rsidRPr="00BB0EB3">
        <w:rPr>
          <w:b w:val="0"/>
          <w:bCs w:val="0"/>
          <w:sz w:val="20"/>
          <w:szCs w:val="24"/>
        </w:rPr>
        <w:t>DOY FE.</w:t>
      </w:r>
    </w:p>
    <w:p w:rsidR="005C4D8E" w:rsidRDefault="005C4D8E" w:rsidP="005C4D8E">
      <w:pPr>
        <w:tabs>
          <w:tab w:val="left" w:pos="6399"/>
        </w:tabs>
        <w:jc w:val="right"/>
        <w:rPr>
          <w:b w:val="0"/>
          <w:bCs w:val="0"/>
          <w:sz w:val="20"/>
          <w:szCs w:val="24"/>
        </w:rPr>
      </w:pPr>
    </w:p>
    <w:p w:rsidR="005C4D8E" w:rsidRDefault="005C4D8E" w:rsidP="005C4D8E">
      <w:pPr>
        <w:tabs>
          <w:tab w:val="left" w:pos="6399"/>
        </w:tabs>
        <w:jc w:val="right"/>
        <w:rPr>
          <w:b w:val="0"/>
          <w:bCs w:val="0"/>
          <w:sz w:val="20"/>
          <w:szCs w:val="24"/>
        </w:rPr>
      </w:pPr>
    </w:p>
    <w:p w:rsidR="005C4D8E" w:rsidRDefault="005C4D8E" w:rsidP="005C4D8E">
      <w:pPr>
        <w:tabs>
          <w:tab w:val="left" w:pos="6399"/>
        </w:tabs>
        <w:jc w:val="right"/>
        <w:rPr>
          <w:b w:val="0"/>
          <w:bCs w:val="0"/>
          <w:sz w:val="20"/>
          <w:szCs w:val="24"/>
        </w:rPr>
      </w:pPr>
    </w:p>
    <w:p w:rsidR="005C4D8E" w:rsidRPr="00BB0EB3" w:rsidRDefault="005C4D8E" w:rsidP="005C4D8E">
      <w:pPr>
        <w:tabs>
          <w:tab w:val="left" w:pos="6399"/>
        </w:tabs>
        <w:jc w:val="right"/>
        <w:rPr>
          <w:b w:val="0"/>
          <w:bCs w:val="0"/>
          <w:sz w:val="20"/>
          <w:szCs w:val="24"/>
        </w:rPr>
      </w:pPr>
    </w:p>
    <w:p w:rsidR="005C4D8E" w:rsidRPr="00BB0EB3" w:rsidRDefault="005C4D8E" w:rsidP="005C4D8E">
      <w:pPr>
        <w:jc w:val="right"/>
        <w:rPr>
          <w:b w:val="0"/>
          <w:bCs w:val="0"/>
          <w:sz w:val="20"/>
          <w:szCs w:val="24"/>
        </w:rPr>
      </w:pPr>
    </w:p>
    <w:p w:rsidR="005C4D8E" w:rsidRPr="00BB0EB3" w:rsidRDefault="005C4D8E" w:rsidP="005C4D8E">
      <w:pPr>
        <w:jc w:val="right"/>
        <w:rPr>
          <w:b w:val="0"/>
          <w:bCs w:val="0"/>
          <w:sz w:val="18"/>
          <w:szCs w:val="22"/>
        </w:rPr>
      </w:pPr>
    </w:p>
    <w:tbl>
      <w:tblPr>
        <w:tblW w:w="0" w:type="auto"/>
        <w:tblLook w:val="04A0" w:firstRow="1" w:lastRow="0" w:firstColumn="1" w:lastColumn="0" w:noHBand="0" w:noVBand="1"/>
      </w:tblPr>
      <w:tblGrid>
        <w:gridCol w:w="4224"/>
        <w:gridCol w:w="4614"/>
      </w:tblGrid>
      <w:tr w:rsidR="005C4D8E" w:rsidRPr="001508B7" w:rsidTr="00661B33">
        <w:tc>
          <w:tcPr>
            <w:tcW w:w="5173" w:type="dxa"/>
          </w:tcPr>
          <w:p w:rsidR="005C4D8E" w:rsidRPr="001508B7" w:rsidRDefault="005C4D8E" w:rsidP="00661B33">
            <w:pPr>
              <w:rPr>
                <w:b w:val="0"/>
                <w:szCs w:val="22"/>
                <w:lang w:val="es-ES"/>
              </w:rPr>
            </w:pPr>
            <w:r>
              <w:rPr>
                <w:b w:val="0"/>
                <w:sz w:val="22"/>
                <w:szCs w:val="22"/>
                <w:lang w:val="es-ES"/>
              </w:rPr>
              <w:t>Lic. José de Jesús Navarro Cárdenas</w:t>
            </w:r>
          </w:p>
          <w:p w:rsidR="005C4D8E" w:rsidRPr="001508B7" w:rsidRDefault="005C4D8E" w:rsidP="00661B33">
            <w:pPr>
              <w:rPr>
                <w:b w:val="0"/>
                <w:bCs w:val="0"/>
                <w:szCs w:val="22"/>
              </w:rPr>
            </w:pPr>
            <w:r w:rsidRPr="001508B7">
              <w:rPr>
                <w:b w:val="0"/>
                <w:sz w:val="22"/>
                <w:szCs w:val="22"/>
                <w:lang w:val="es-ES"/>
              </w:rPr>
              <w:t xml:space="preserve">        Presidente del Consejo</w:t>
            </w:r>
          </w:p>
        </w:tc>
        <w:tc>
          <w:tcPr>
            <w:tcW w:w="5173" w:type="dxa"/>
          </w:tcPr>
          <w:p w:rsidR="005C4D8E" w:rsidRPr="001508B7" w:rsidRDefault="005C4D8E" w:rsidP="00661B33">
            <w:pPr>
              <w:tabs>
                <w:tab w:val="center" w:pos="2240"/>
                <w:tab w:val="right" w:pos="4481"/>
              </w:tabs>
              <w:rPr>
                <w:b w:val="0"/>
                <w:szCs w:val="22"/>
                <w:lang w:val="es-ES"/>
              </w:rPr>
            </w:pPr>
            <w:r>
              <w:rPr>
                <w:b w:val="0"/>
                <w:sz w:val="22"/>
                <w:szCs w:val="22"/>
                <w:lang w:val="es-ES"/>
              </w:rPr>
              <w:tab/>
            </w:r>
            <w:proofErr w:type="spellStart"/>
            <w:r>
              <w:rPr>
                <w:b w:val="0"/>
                <w:sz w:val="22"/>
                <w:szCs w:val="22"/>
                <w:lang w:val="es-ES"/>
              </w:rPr>
              <w:t>L.A</w:t>
            </w:r>
            <w:proofErr w:type="spellEnd"/>
            <w:r>
              <w:rPr>
                <w:b w:val="0"/>
                <w:sz w:val="22"/>
                <w:szCs w:val="22"/>
                <w:lang w:val="es-ES"/>
              </w:rPr>
              <w:t xml:space="preserve">. Jaime García Escobedo </w:t>
            </w:r>
            <w:r w:rsidRPr="001508B7">
              <w:rPr>
                <w:b w:val="0"/>
                <w:sz w:val="22"/>
                <w:szCs w:val="22"/>
                <w:lang w:val="es-ES"/>
              </w:rPr>
              <w:tab/>
            </w:r>
          </w:p>
          <w:p w:rsidR="005C4D8E" w:rsidRPr="001508B7" w:rsidRDefault="005C4D8E" w:rsidP="00661B33">
            <w:pPr>
              <w:tabs>
                <w:tab w:val="center" w:pos="2154"/>
                <w:tab w:val="right" w:pos="4308"/>
              </w:tabs>
              <w:rPr>
                <w:b w:val="0"/>
                <w:szCs w:val="22"/>
                <w:lang w:val="es-ES"/>
              </w:rPr>
            </w:pPr>
            <w:r w:rsidRPr="001508B7">
              <w:rPr>
                <w:b w:val="0"/>
                <w:sz w:val="22"/>
                <w:szCs w:val="22"/>
                <w:lang w:val="es-ES"/>
              </w:rPr>
              <w:tab/>
              <w:t>Secretario</w:t>
            </w:r>
            <w:r w:rsidRPr="001508B7">
              <w:rPr>
                <w:b w:val="0"/>
                <w:sz w:val="22"/>
                <w:szCs w:val="22"/>
                <w:lang w:val="es-ES"/>
              </w:rPr>
              <w:tab/>
            </w:r>
          </w:p>
        </w:tc>
      </w:tr>
    </w:tbl>
    <w:p w:rsidR="005C4D8E" w:rsidRPr="00BB0EB3" w:rsidRDefault="005C4D8E" w:rsidP="005C4D8E">
      <w:pPr>
        <w:jc w:val="both"/>
        <w:rPr>
          <w:b w:val="0"/>
          <w:sz w:val="18"/>
          <w:szCs w:val="22"/>
          <w:lang w:val="es-ES"/>
        </w:rPr>
      </w:pPr>
    </w:p>
    <w:p w:rsidR="005C4D8E" w:rsidRDefault="005C4D8E" w:rsidP="005C4D8E">
      <w:pPr>
        <w:jc w:val="center"/>
        <w:rPr>
          <w:b w:val="0"/>
          <w:sz w:val="18"/>
          <w:szCs w:val="22"/>
          <w:lang w:val="es-ES"/>
        </w:rPr>
      </w:pPr>
    </w:p>
    <w:p w:rsidR="005C4D8E" w:rsidRPr="00BB0EB3" w:rsidRDefault="005C4D8E" w:rsidP="005C4D8E">
      <w:pPr>
        <w:jc w:val="center"/>
        <w:rPr>
          <w:b w:val="0"/>
          <w:sz w:val="18"/>
          <w:szCs w:val="22"/>
          <w:lang w:val="es-ES"/>
        </w:rPr>
      </w:pPr>
    </w:p>
    <w:p w:rsidR="005C4D8E" w:rsidRDefault="005C4D8E" w:rsidP="005C4D8E">
      <w:pPr>
        <w:rPr>
          <w:sz w:val="22"/>
          <w:szCs w:val="22"/>
          <w:lang w:val="es-ES"/>
        </w:rPr>
      </w:pPr>
    </w:p>
    <w:p w:rsidR="005C4D8E" w:rsidRDefault="005C4D8E" w:rsidP="005C4D8E">
      <w:pPr>
        <w:jc w:val="center"/>
        <w:rPr>
          <w:sz w:val="22"/>
          <w:szCs w:val="22"/>
          <w:lang w:val="es-ES"/>
        </w:rPr>
      </w:pPr>
    </w:p>
    <w:p w:rsidR="005C4D8E" w:rsidRDefault="005C4D8E" w:rsidP="005C4D8E">
      <w:pPr>
        <w:jc w:val="center"/>
        <w:rPr>
          <w:sz w:val="22"/>
          <w:szCs w:val="22"/>
          <w:lang w:val="es-ES"/>
        </w:rPr>
      </w:pPr>
    </w:p>
    <w:p w:rsidR="005C4D8E" w:rsidRDefault="005C4D8E" w:rsidP="005C4D8E">
      <w:pPr>
        <w:jc w:val="center"/>
        <w:rPr>
          <w:sz w:val="22"/>
          <w:szCs w:val="22"/>
          <w:lang w:val="es-ES"/>
        </w:rPr>
      </w:pPr>
      <w:r w:rsidRPr="001508B7">
        <w:rPr>
          <w:sz w:val="22"/>
          <w:szCs w:val="22"/>
          <w:lang w:val="es-ES"/>
        </w:rPr>
        <w:t>VOCALES</w:t>
      </w:r>
    </w:p>
    <w:p w:rsidR="005C4D8E" w:rsidRDefault="005C4D8E" w:rsidP="005C4D8E">
      <w:pPr>
        <w:jc w:val="center"/>
        <w:rPr>
          <w:sz w:val="22"/>
          <w:szCs w:val="22"/>
          <w:lang w:val="es-ES"/>
        </w:rPr>
      </w:pPr>
    </w:p>
    <w:p w:rsidR="005C4D8E" w:rsidRDefault="005C4D8E" w:rsidP="005C4D8E">
      <w:pPr>
        <w:jc w:val="center"/>
        <w:rPr>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60"/>
      </w:tblGrid>
      <w:tr w:rsidR="005C4D8E" w:rsidTr="00661B33">
        <w:trPr>
          <w:trHeight w:val="1480"/>
        </w:trPr>
        <w:tc>
          <w:tcPr>
            <w:tcW w:w="4265" w:type="dxa"/>
          </w:tcPr>
          <w:p w:rsidR="005C4D8E" w:rsidRPr="00C602C2" w:rsidRDefault="005C4D8E" w:rsidP="00661B33">
            <w:pPr>
              <w:tabs>
                <w:tab w:val="left" w:pos="413"/>
              </w:tabs>
              <w:jc w:val="center"/>
              <w:rPr>
                <w:b w:val="0"/>
                <w:noProof/>
                <w:szCs w:val="24"/>
                <w:lang w:eastAsia="en-US"/>
              </w:rPr>
            </w:pPr>
            <w:r>
              <w:rPr>
                <w:b w:val="0"/>
                <w:noProof/>
                <w:szCs w:val="24"/>
                <w:lang w:eastAsia="en-US"/>
              </w:rPr>
              <w:t xml:space="preserve">C. </w:t>
            </w:r>
            <w:r w:rsidRPr="00263F15">
              <w:rPr>
                <w:b w:val="0"/>
                <w:bCs w:val="0"/>
                <w:color w:val="000000"/>
                <w:sz w:val="22"/>
                <w:szCs w:val="24"/>
              </w:rPr>
              <w:t xml:space="preserve">Ma. del Carmen Vázquez </w:t>
            </w:r>
            <w:proofErr w:type="spellStart"/>
            <w:r w:rsidRPr="00263F15">
              <w:rPr>
                <w:b w:val="0"/>
                <w:bCs w:val="0"/>
                <w:color w:val="000000"/>
                <w:sz w:val="22"/>
                <w:szCs w:val="24"/>
              </w:rPr>
              <w:t>Felgueres</w:t>
            </w:r>
            <w:proofErr w:type="spellEnd"/>
          </w:p>
          <w:p w:rsidR="005C4D8E" w:rsidRPr="006C3E07" w:rsidRDefault="005C4D8E" w:rsidP="00661B33">
            <w:pPr>
              <w:tabs>
                <w:tab w:val="left" w:pos="413"/>
              </w:tabs>
              <w:jc w:val="center"/>
              <w:rPr>
                <w:b w:val="0"/>
                <w:noProof/>
                <w:szCs w:val="24"/>
                <w:lang w:eastAsia="en-US"/>
              </w:rPr>
            </w:pPr>
            <w:r>
              <w:rPr>
                <w:b w:val="0"/>
                <w:noProof/>
                <w:szCs w:val="24"/>
                <w:lang w:eastAsia="en-US"/>
              </w:rPr>
              <w:t>Vocal</w:t>
            </w:r>
          </w:p>
        </w:tc>
        <w:tc>
          <w:tcPr>
            <w:tcW w:w="4260" w:type="dxa"/>
          </w:tcPr>
          <w:p w:rsidR="005C4D8E" w:rsidRDefault="005C4D8E" w:rsidP="00661B33">
            <w:pPr>
              <w:jc w:val="center"/>
              <w:rPr>
                <w:b w:val="0"/>
                <w:szCs w:val="24"/>
              </w:rPr>
            </w:pPr>
            <w:r>
              <w:rPr>
                <w:b w:val="0"/>
                <w:szCs w:val="24"/>
              </w:rPr>
              <w:t>C. Juan Manuel Murillo Vega</w:t>
            </w:r>
          </w:p>
          <w:p w:rsidR="005C4D8E" w:rsidRPr="006C3E07" w:rsidRDefault="005C4D8E" w:rsidP="00661B33">
            <w:pPr>
              <w:jc w:val="center"/>
              <w:rPr>
                <w:b w:val="0"/>
                <w:noProof/>
                <w:szCs w:val="24"/>
                <w:lang w:eastAsia="en-US"/>
              </w:rPr>
            </w:pPr>
            <w:r>
              <w:rPr>
                <w:b w:val="0"/>
                <w:szCs w:val="24"/>
              </w:rPr>
              <w:t>Vocal</w:t>
            </w:r>
          </w:p>
        </w:tc>
      </w:tr>
      <w:tr w:rsidR="005C4D8E" w:rsidTr="00661B33">
        <w:trPr>
          <w:trHeight w:val="1617"/>
        </w:trPr>
        <w:tc>
          <w:tcPr>
            <w:tcW w:w="4265" w:type="dxa"/>
          </w:tcPr>
          <w:p w:rsidR="005C4D8E" w:rsidRDefault="005C4D8E" w:rsidP="00661B33">
            <w:pPr>
              <w:jc w:val="center"/>
              <w:rPr>
                <w:b w:val="0"/>
                <w:szCs w:val="24"/>
              </w:rPr>
            </w:pPr>
            <w:r>
              <w:rPr>
                <w:b w:val="0"/>
                <w:szCs w:val="24"/>
              </w:rPr>
              <w:t>Lic. Maricela Meza Guardado</w:t>
            </w:r>
          </w:p>
          <w:p w:rsidR="005C4D8E" w:rsidRPr="006C3E07" w:rsidRDefault="005C4D8E" w:rsidP="00661B33">
            <w:pPr>
              <w:jc w:val="center"/>
              <w:rPr>
                <w:b w:val="0"/>
                <w:szCs w:val="24"/>
              </w:rPr>
            </w:pPr>
            <w:r>
              <w:rPr>
                <w:b w:val="0"/>
                <w:szCs w:val="24"/>
              </w:rPr>
              <w:t>Vocal</w:t>
            </w:r>
          </w:p>
        </w:tc>
        <w:tc>
          <w:tcPr>
            <w:tcW w:w="4260" w:type="dxa"/>
          </w:tcPr>
          <w:p w:rsidR="005C4D8E" w:rsidRDefault="005C4D8E" w:rsidP="00661B33">
            <w:pPr>
              <w:jc w:val="center"/>
              <w:rPr>
                <w:b w:val="0"/>
                <w:szCs w:val="24"/>
              </w:rPr>
            </w:pPr>
            <w:r w:rsidRPr="00661FA4">
              <w:rPr>
                <w:b w:val="0"/>
                <w:szCs w:val="24"/>
              </w:rPr>
              <w:t xml:space="preserve">C. </w:t>
            </w:r>
            <w:r>
              <w:rPr>
                <w:b w:val="0"/>
                <w:szCs w:val="24"/>
              </w:rPr>
              <w:t xml:space="preserve">José Navarro Salazar </w:t>
            </w:r>
          </w:p>
          <w:p w:rsidR="005C4D8E" w:rsidRPr="007E138A" w:rsidRDefault="005C4D8E" w:rsidP="00661B33">
            <w:pPr>
              <w:jc w:val="center"/>
              <w:rPr>
                <w:b w:val="0"/>
                <w:szCs w:val="24"/>
              </w:rPr>
            </w:pPr>
            <w:r>
              <w:rPr>
                <w:b w:val="0"/>
                <w:szCs w:val="24"/>
              </w:rPr>
              <w:t>Vocal</w:t>
            </w:r>
          </w:p>
        </w:tc>
      </w:tr>
      <w:tr w:rsidR="005C4D8E" w:rsidTr="00661B33">
        <w:trPr>
          <w:trHeight w:val="1452"/>
        </w:trPr>
        <w:tc>
          <w:tcPr>
            <w:tcW w:w="4265" w:type="dxa"/>
          </w:tcPr>
          <w:p w:rsidR="005C4D8E" w:rsidRDefault="005C4D8E" w:rsidP="00661B33">
            <w:pPr>
              <w:jc w:val="center"/>
              <w:rPr>
                <w:b w:val="0"/>
                <w:sz w:val="22"/>
                <w:szCs w:val="24"/>
              </w:rPr>
            </w:pPr>
            <w:r>
              <w:rPr>
                <w:b w:val="0"/>
                <w:sz w:val="22"/>
                <w:szCs w:val="24"/>
              </w:rPr>
              <w:t xml:space="preserve">C. Carlos Alberto Martínez Duran </w:t>
            </w:r>
          </w:p>
          <w:p w:rsidR="005C4D8E" w:rsidRDefault="005C4D8E" w:rsidP="00661B33">
            <w:pPr>
              <w:jc w:val="center"/>
              <w:rPr>
                <w:b w:val="0"/>
                <w:sz w:val="22"/>
                <w:szCs w:val="24"/>
              </w:rPr>
            </w:pPr>
            <w:r>
              <w:rPr>
                <w:b w:val="0"/>
                <w:sz w:val="22"/>
                <w:szCs w:val="24"/>
              </w:rPr>
              <w:t>Vocal</w:t>
            </w:r>
          </w:p>
        </w:tc>
        <w:tc>
          <w:tcPr>
            <w:tcW w:w="4260" w:type="dxa"/>
          </w:tcPr>
          <w:p w:rsidR="005C4D8E" w:rsidRPr="00661FA4" w:rsidRDefault="005C4D8E" w:rsidP="00661B33">
            <w:pPr>
              <w:tabs>
                <w:tab w:val="left" w:pos="3469"/>
              </w:tabs>
              <w:jc w:val="center"/>
              <w:rPr>
                <w:b w:val="0"/>
                <w:szCs w:val="24"/>
              </w:rPr>
            </w:pPr>
            <w:proofErr w:type="spellStart"/>
            <w:r>
              <w:rPr>
                <w:b w:val="0"/>
                <w:szCs w:val="24"/>
              </w:rPr>
              <w:t>L.A</w:t>
            </w:r>
            <w:proofErr w:type="spellEnd"/>
            <w:r>
              <w:rPr>
                <w:b w:val="0"/>
                <w:szCs w:val="24"/>
              </w:rPr>
              <w:t>. Ángel Israel muñoz Herrera Vocal</w:t>
            </w:r>
          </w:p>
        </w:tc>
      </w:tr>
      <w:tr w:rsidR="005C4D8E" w:rsidTr="00661B33">
        <w:trPr>
          <w:trHeight w:val="1452"/>
        </w:trPr>
        <w:tc>
          <w:tcPr>
            <w:tcW w:w="4265" w:type="dxa"/>
          </w:tcPr>
          <w:p w:rsidR="005C4D8E" w:rsidRDefault="005C4D8E" w:rsidP="00661B33">
            <w:pPr>
              <w:jc w:val="center"/>
              <w:rPr>
                <w:b w:val="0"/>
                <w:sz w:val="22"/>
                <w:szCs w:val="24"/>
              </w:rPr>
            </w:pPr>
          </w:p>
          <w:p w:rsidR="005C4D8E" w:rsidRPr="009A38B4" w:rsidRDefault="005C4D8E" w:rsidP="00661B33">
            <w:pPr>
              <w:jc w:val="center"/>
              <w:rPr>
                <w:b w:val="0"/>
                <w:szCs w:val="24"/>
              </w:rPr>
            </w:pPr>
            <w:r w:rsidRPr="009A38B4">
              <w:rPr>
                <w:b w:val="0"/>
                <w:szCs w:val="24"/>
              </w:rPr>
              <w:t>Ing. Víctor Álvarez de la Torre</w:t>
            </w:r>
          </w:p>
          <w:p w:rsidR="005C4D8E" w:rsidRDefault="005C4D8E" w:rsidP="00661B33">
            <w:pPr>
              <w:jc w:val="center"/>
              <w:rPr>
                <w:b w:val="0"/>
                <w:sz w:val="22"/>
                <w:szCs w:val="24"/>
              </w:rPr>
            </w:pPr>
            <w:r w:rsidRPr="009A38B4">
              <w:rPr>
                <w:b w:val="0"/>
                <w:szCs w:val="24"/>
              </w:rPr>
              <w:t>Vocal</w:t>
            </w:r>
          </w:p>
        </w:tc>
        <w:tc>
          <w:tcPr>
            <w:tcW w:w="4260" w:type="dxa"/>
          </w:tcPr>
          <w:p w:rsidR="005C4D8E" w:rsidRDefault="005C4D8E" w:rsidP="00661B33">
            <w:pPr>
              <w:tabs>
                <w:tab w:val="left" w:pos="3469"/>
              </w:tabs>
              <w:jc w:val="center"/>
              <w:rPr>
                <w:b w:val="0"/>
                <w:szCs w:val="24"/>
              </w:rPr>
            </w:pPr>
          </w:p>
        </w:tc>
      </w:tr>
      <w:tr w:rsidR="005C4D8E" w:rsidTr="00661B33">
        <w:trPr>
          <w:trHeight w:val="1452"/>
        </w:trPr>
        <w:tc>
          <w:tcPr>
            <w:tcW w:w="4265" w:type="dxa"/>
          </w:tcPr>
          <w:p w:rsidR="005C4D8E" w:rsidRPr="006C3E07" w:rsidRDefault="005C4D8E" w:rsidP="00661B33">
            <w:pPr>
              <w:jc w:val="center"/>
              <w:rPr>
                <w:b w:val="0"/>
                <w:szCs w:val="24"/>
              </w:rPr>
            </w:pPr>
          </w:p>
        </w:tc>
        <w:tc>
          <w:tcPr>
            <w:tcW w:w="4260" w:type="dxa"/>
          </w:tcPr>
          <w:p w:rsidR="005C4D8E" w:rsidRPr="007E138A" w:rsidRDefault="005C4D8E" w:rsidP="00661B33">
            <w:pPr>
              <w:tabs>
                <w:tab w:val="left" w:pos="3469"/>
              </w:tabs>
              <w:jc w:val="center"/>
              <w:rPr>
                <w:b w:val="0"/>
                <w:szCs w:val="24"/>
              </w:rPr>
            </w:pPr>
          </w:p>
        </w:tc>
      </w:tr>
      <w:tr w:rsidR="005C4D8E" w:rsidTr="00661B33">
        <w:trPr>
          <w:trHeight w:val="87"/>
        </w:trPr>
        <w:tc>
          <w:tcPr>
            <w:tcW w:w="4265" w:type="dxa"/>
          </w:tcPr>
          <w:p w:rsidR="005C4D8E" w:rsidRPr="006C3E07" w:rsidRDefault="005C4D8E" w:rsidP="00661B33">
            <w:pPr>
              <w:jc w:val="center"/>
              <w:rPr>
                <w:b w:val="0"/>
                <w:szCs w:val="24"/>
              </w:rPr>
            </w:pPr>
          </w:p>
        </w:tc>
        <w:tc>
          <w:tcPr>
            <w:tcW w:w="4260" w:type="dxa"/>
          </w:tcPr>
          <w:p w:rsidR="005C4D8E" w:rsidRPr="00661FA4" w:rsidRDefault="005C4D8E" w:rsidP="00661B33">
            <w:pPr>
              <w:jc w:val="center"/>
              <w:rPr>
                <w:b w:val="0"/>
                <w:szCs w:val="24"/>
              </w:rPr>
            </w:pPr>
          </w:p>
        </w:tc>
      </w:tr>
    </w:tbl>
    <w:p w:rsidR="005C4D8E" w:rsidRDefault="005C4D8E" w:rsidP="005C4D8E">
      <w:pPr>
        <w:jc w:val="center"/>
        <w:rPr>
          <w:sz w:val="22"/>
          <w:szCs w:val="22"/>
        </w:rPr>
      </w:pPr>
    </w:p>
    <w:p w:rsidR="005C4D8E" w:rsidRPr="00F7536D" w:rsidRDefault="005C4D8E" w:rsidP="005C4D8E">
      <w:pPr>
        <w:jc w:val="center"/>
        <w:rPr>
          <w:sz w:val="22"/>
          <w:szCs w:val="22"/>
        </w:rPr>
      </w:pPr>
    </w:p>
    <w:p w:rsidR="005C4D8E" w:rsidRPr="00263F15" w:rsidRDefault="005C4D8E" w:rsidP="005C4D8E">
      <w:pPr>
        <w:tabs>
          <w:tab w:val="left" w:pos="5873"/>
        </w:tabs>
        <w:jc w:val="both"/>
        <w:rPr>
          <w:sz w:val="22"/>
          <w:szCs w:val="22"/>
          <w:lang w:val="es-ES"/>
        </w:rPr>
      </w:pPr>
      <w:r w:rsidRPr="001508B7">
        <w:rPr>
          <w:sz w:val="22"/>
          <w:szCs w:val="22"/>
          <w:lang w:val="es-ES"/>
        </w:rPr>
        <w:tab/>
      </w:r>
      <w:r>
        <w:rPr>
          <w:sz w:val="22"/>
          <w:szCs w:val="22"/>
          <w:lang w:val="es-ES"/>
        </w:rPr>
        <w:t xml:space="preserve">                                              </w:t>
      </w:r>
      <w:r w:rsidRPr="00F7536D">
        <w:rPr>
          <w:b w:val="0"/>
          <w:bCs w:val="0"/>
          <w:szCs w:val="24"/>
        </w:rPr>
        <w:t xml:space="preserve">La presente hoja, página número </w:t>
      </w:r>
      <w:r>
        <w:rPr>
          <w:b w:val="0"/>
          <w:bCs w:val="0"/>
          <w:szCs w:val="24"/>
        </w:rPr>
        <w:t>27</w:t>
      </w:r>
      <w:r w:rsidRPr="00F7536D">
        <w:rPr>
          <w:b w:val="0"/>
          <w:bCs w:val="0"/>
          <w:szCs w:val="24"/>
        </w:rPr>
        <w:t xml:space="preserve"> (</w:t>
      </w:r>
      <w:r>
        <w:rPr>
          <w:b w:val="0"/>
          <w:bCs w:val="0"/>
          <w:szCs w:val="24"/>
        </w:rPr>
        <w:t>veintisiete</w:t>
      </w:r>
      <w:r w:rsidRPr="00F7536D">
        <w:rPr>
          <w:b w:val="0"/>
          <w:bCs w:val="0"/>
          <w:szCs w:val="24"/>
        </w:rPr>
        <w:t>) y las firmas que se encuentran en la misma</w:t>
      </w:r>
      <w:r>
        <w:rPr>
          <w:b w:val="0"/>
          <w:bCs w:val="0"/>
          <w:szCs w:val="24"/>
        </w:rPr>
        <w:t>, forman parte del Acta Número 6 (seis</w:t>
      </w:r>
      <w:r w:rsidRPr="00F7536D">
        <w:rPr>
          <w:b w:val="0"/>
          <w:bCs w:val="0"/>
          <w:szCs w:val="24"/>
        </w:rPr>
        <w:t xml:space="preserve">) de la </w:t>
      </w:r>
      <w:r>
        <w:rPr>
          <w:b w:val="0"/>
          <w:bCs w:val="0"/>
          <w:szCs w:val="24"/>
        </w:rPr>
        <w:t xml:space="preserve">Cuarta </w:t>
      </w:r>
      <w:r w:rsidRPr="00F7536D">
        <w:rPr>
          <w:b w:val="0"/>
          <w:bCs w:val="0"/>
          <w:szCs w:val="24"/>
        </w:rPr>
        <w:t xml:space="preserve">Sesión Ordinaria del Consejo del </w:t>
      </w:r>
      <w:r w:rsidRPr="00F7536D">
        <w:t>Organismo Operador del Sistema Municipal de Agua Potable, Alcantarillado y Saneamiento de Colotlán, Jalisco.,</w:t>
      </w:r>
      <w:r w:rsidRPr="00F7536D">
        <w:rPr>
          <w:b w:val="0"/>
          <w:bCs w:val="0"/>
          <w:szCs w:val="24"/>
        </w:rPr>
        <w:t xml:space="preserve"> celebrada el día </w:t>
      </w:r>
      <w:r>
        <w:rPr>
          <w:b w:val="0"/>
          <w:bCs w:val="0"/>
          <w:szCs w:val="24"/>
        </w:rPr>
        <w:t>04 (cuatro) de Diciembre del año 2013</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trece)</w:t>
      </w:r>
      <w:r w:rsidRPr="00F7536D">
        <w:rPr>
          <w:b w:val="0"/>
          <w:bCs w:val="0"/>
          <w:szCs w:val="24"/>
        </w:rPr>
        <w:t xml:space="preserve">. - - - - - - - - - - - - - - </w:t>
      </w:r>
      <w:r>
        <w:rPr>
          <w:b w:val="0"/>
          <w:bCs w:val="0"/>
          <w:szCs w:val="24"/>
        </w:rPr>
        <w:t>- - - - - - - - - -</w:t>
      </w:r>
    </w:p>
    <w:p w:rsidR="005C4D8E" w:rsidRPr="007E138A" w:rsidRDefault="005C4D8E" w:rsidP="005C4D8E">
      <w:pPr>
        <w:jc w:val="right"/>
        <w:rPr>
          <w:b w:val="0"/>
          <w:bCs w:val="0"/>
          <w:szCs w:val="24"/>
          <w:lang w:val="es-ES"/>
        </w:rPr>
      </w:pPr>
    </w:p>
    <w:p w:rsidR="005C4D8E" w:rsidRPr="00F7536D" w:rsidRDefault="005C4D8E" w:rsidP="005C4D8E">
      <w:pPr>
        <w:jc w:val="right"/>
        <w:rPr>
          <w:b w:val="0"/>
          <w:bCs w:val="0"/>
          <w:szCs w:val="24"/>
        </w:rPr>
      </w:pPr>
      <w:r w:rsidRPr="00F7536D">
        <w:rPr>
          <w:b w:val="0"/>
          <w:bCs w:val="0"/>
          <w:szCs w:val="24"/>
        </w:rPr>
        <w:t>Conste.</w:t>
      </w:r>
    </w:p>
    <w:p w:rsidR="005C4D8E" w:rsidRDefault="005C4D8E" w:rsidP="005C4D8E">
      <w:pPr>
        <w:jc w:val="right"/>
        <w:rPr>
          <w:b w:val="0"/>
          <w:bCs w:val="0"/>
          <w:szCs w:val="24"/>
        </w:rPr>
      </w:pPr>
    </w:p>
    <w:p w:rsidR="005C4D8E" w:rsidRDefault="005C4D8E" w:rsidP="005C4D8E">
      <w:pPr>
        <w:jc w:val="right"/>
        <w:rPr>
          <w:b w:val="0"/>
          <w:bCs w:val="0"/>
          <w:szCs w:val="24"/>
        </w:rPr>
      </w:pPr>
    </w:p>
    <w:p w:rsidR="005C4D8E" w:rsidRDefault="005C4D8E" w:rsidP="005C4D8E">
      <w:pPr>
        <w:jc w:val="right"/>
        <w:rPr>
          <w:b w:val="0"/>
          <w:bCs w:val="0"/>
          <w:szCs w:val="24"/>
        </w:rPr>
      </w:pPr>
    </w:p>
    <w:p w:rsidR="005C4D8E" w:rsidRDefault="005C4D8E" w:rsidP="005C4D8E">
      <w:pPr>
        <w:rPr>
          <w:b w:val="0"/>
          <w:bCs w:val="0"/>
          <w:szCs w:val="24"/>
        </w:rPr>
      </w:pPr>
    </w:p>
    <w:p w:rsidR="005C4D8E" w:rsidRPr="00F7536D" w:rsidRDefault="005C4D8E" w:rsidP="005C4D8E"/>
    <w:p w:rsidR="005C4D8E" w:rsidRPr="00F7536D" w:rsidRDefault="005C4D8E" w:rsidP="005C4D8E">
      <w:pPr>
        <w:jc w:val="center"/>
        <w:rPr>
          <w:b w:val="0"/>
          <w:szCs w:val="24"/>
          <w:lang w:val="es-ES"/>
        </w:rPr>
      </w:pPr>
      <w:proofErr w:type="spellStart"/>
      <w:r>
        <w:rPr>
          <w:b w:val="0"/>
          <w:szCs w:val="24"/>
          <w:lang w:val="es-ES"/>
        </w:rPr>
        <w:t>L.A</w:t>
      </w:r>
      <w:proofErr w:type="spellEnd"/>
      <w:r>
        <w:rPr>
          <w:b w:val="0"/>
          <w:szCs w:val="24"/>
          <w:lang w:val="es-ES"/>
        </w:rPr>
        <w:t>. Jaime García Escobedo</w:t>
      </w:r>
    </w:p>
    <w:p w:rsidR="005C4D8E" w:rsidRDefault="005C4D8E" w:rsidP="005C4D8E">
      <w:pPr>
        <w:jc w:val="center"/>
        <w:rPr>
          <w:b w:val="0"/>
          <w:szCs w:val="24"/>
          <w:lang w:val="es-ES"/>
        </w:rPr>
      </w:pPr>
      <w:r>
        <w:rPr>
          <w:b w:val="0"/>
          <w:szCs w:val="24"/>
          <w:lang w:val="es-ES"/>
        </w:rPr>
        <w:t>Secretario</w:t>
      </w:r>
    </w:p>
    <w:p w:rsidR="007A6078" w:rsidRDefault="005C4D8E">
      <w:bookmarkStart w:id="0" w:name="_GoBack"/>
      <w:bookmarkEnd w:id="0"/>
    </w:p>
    <w:sectPr w:rsidR="007A6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1AAE"/>
    <w:multiLevelType w:val="hybridMultilevel"/>
    <w:tmpl w:val="5C66375C"/>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1" w15:restartNumberingAfterBreak="0">
    <w:nsid w:val="11812D97"/>
    <w:multiLevelType w:val="hybridMultilevel"/>
    <w:tmpl w:val="A10238F6"/>
    <w:lvl w:ilvl="0" w:tplc="0C0A0013">
      <w:start w:val="1"/>
      <w:numFmt w:val="upperRoman"/>
      <w:lvlText w:val="%1."/>
      <w:lvlJc w:val="right"/>
      <w:pPr>
        <w:ind w:left="1446" w:hanging="360"/>
      </w:pPr>
    </w:lvl>
    <w:lvl w:ilvl="1" w:tplc="0C0A0019" w:tentative="1">
      <w:start w:val="1"/>
      <w:numFmt w:val="lowerLetter"/>
      <w:lvlText w:val="%2."/>
      <w:lvlJc w:val="left"/>
      <w:pPr>
        <w:ind w:left="2166" w:hanging="360"/>
      </w:pPr>
    </w:lvl>
    <w:lvl w:ilvl="2" w:tplc="0C0A001B" w:tentative="1">
      <w:start w:val="1"/>
      <w:numFmt w:val="lowerRoman"/>
      <w:lvlText w:val="%3."/>
      <w:lvlJc w:val="right"/>
      <w:pPr>
        <w:ind w:left="2886" w:hanging="180"/>
      </w:pPr>
    </w:lvl>
    <w:lvl w:ilvl="3" w:tplc="0C0A000F" w:tentative="1">
      <w:start w:val="1"/>
      <w:numFmt w:val="decimal"/>
      <w:lvlText w:val="%4."/>
      <w:lvlJc w:val="left"/>
      <w:pPr>
        <w:ind w:left="3606" w:hanging="360"/>
      </w:pPr>
    </w:lvl>
    <w:lvl w:ilvl="4" w:tplc="0C0A0019" w:tentative="1">
      <w:start w:val="1"/>
      <w:numFmt w:val="lowerLetter"/>
      <w:lvlText w:val="%5."/>
      <w:lvlJc w:val="left"/>
      <w:pPr>
        <w:ind w:left="4326" w:hanging="360"/>
      </w:pPr>
    </w:lvl>
    <w:lvl w:ilvl="5" w:tplc="0C0A001B" w:tentative="1">
      <w:start w:val="1"/>
      <w:numFmt w:val="lowerRoman"/>
      <w:lvlText w:val="%6."/>
      <w:lvlJc w:val="right"/>
      <w:pPr>
        <w:ind w:left="5046" w:hanging="180"/>
      </w:pPr>
    </w:lvl>
    <w:lvl w:ilvl="6" w:tplc="0C0A000F" w:tentative="1">
      <w:start w:val="1"/>
      <w:numFmt w:val="decimal"/>
      <w:lvlText w:val="%7."/>
      <w:lvlJc w:val="left"/>
      <w:pPr>
        <w:ind w:left="5766" w:hanging="360"/>
      </w:pPr>
    </w:lvl>
    <w:lvl w:ilvl="7" w:tplc="0C0A0019" w:tentative="1">
      <w:start w:val="1"/>
      <w:numFmt w:val="lowerLetter"/>
      <w:lvlText w:val="%8."/>
      <w:lvlJc w:val="left"/>
      <w:pPr>
        <w:ind w:left="6486" w:hanging="360"/>
      </w:pPr>
    </w:lvl>
    <w:lvl w:ilvl="8" w:tplc="0C0A001B" w:tentative="1">
      <w:start w:val="1"/>
      <w:numFmt w:val="lowerRoman"/>
      <w:lvlText w:val="%9."/>
      <w:lvlJc w:val="right"/>
      <w:pPr>
        <w:ind w:left="7206" w:hanging="180"/>
      </w:pPr>
    </w:lvl>
  </w:abstractNum>
  <w:abstractNum w:abstractNumId="2" w15:restartNumberingAfterBreak="0">
    <w:nsid w:val="2800543C"/>
    <w:multiLevelType w:val="hybridMultilevel"/>
    <w:tmpl w:val="85EAE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8800C8"/>
    <w:multiLevelType w:val="hybridMultilevel"/>
    <w:tmpl w:val="4864AEC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43F017C"/>
    <w:multiLevelType w:val="hybridMultilevel"/>
    <w:tmpl w:val="22F8E5BE"/>
    <w:lvl w:ilvl="0" w:tplc="0C0A0001">
      <w:start w:val="1"/>
      <w:numFmt w:val="bullet"/>
      <w:lvlText w:val=""/>
      <w:lvlJc w:val="left"/>
      <w:pPr>
        <w:ind w:left="2166" w:hanging="360"/>
      </w:pPr>
      <w:rPr>
        <w:rFonts w:ascii="Symbol" w:hAnsi="Symbol" w:hint="default"/>
      </w:rPr>
    </w:lvl>
    <w:lvl w:ilvl="1" w:tplc="0C0A0003" w:tentative="1">
      <w:start w:val="1"/>
      <w:numFmt w:val="bullet"/>
      <w:lvlText w:val="o"/>
      <w:lvlJc w:val="left"/>
      <w:pPr>
        <w:ind w:left="2886" w:hanging="360"/>
      </w:pPr>
      <w:rPr>
        <w:rFonts w:ascii="Courier New" w:hAnsi="Courier New" w:cs="Courier New" w:hint="default"/>
      </w:rPr>
    </w:lvl>
    <w:lvl w:ilvl="2" w:tplc="0C0A0005" w:tentative="1">
      <w:start w:val="1"/>
      <w:numFmt w:val="bullet"/>
      <w:lvlText w:val=""/>
      <w:lvlJc w:val="left"/>
      <w:pPr>
        <w:ind w:left="3606" w:hanging="360"/>
      </w:pPr>
      <w:rPr>
        <w:rFonts w:ascii="Wingdings" w:hAnsi="Wingdings" w:hint="default"/>
      </w:rPr>
    </w:lvl>
    <w:lvl w:ilvl="3" w:tplc="0C0A0001" w:tentative="1">
      <w:start w:val="1"/>
      <w:numFmt w:val="bullet"/>
      <w:lvlText w:val=""/>
      <w:lvlJc w:val="left"/>
      <w:pPr>
        <w:ind w:left="4326" w:hanging="360"/>
      </w:pPr>
      <w:rPr>
        <w:rFonts w:ascii="Symbol" w:hAnsi="Symbol" w:hint="default"/>
      </w:rPr>
    </w:lvl>
    <w:lvl w:ilvl="4" w:tplc="0C0A0003" w:tentative="1">
      <w:start w:val="1"/>
      <w:numFmt w:val="bullet"/>
      <w:lvlText w:val="o"/>
      <w:lvlJc w:val="left"/>
      <w:pPr>
        <w:ind w:left="5046" w:hanging="360"/>
      </w:pPr>
      <w:rPr>
        <w:rFonts w:ascii="Courier New" w:hAnsi="Courier New" w:cs="Courier New" w:hint="default"/>
      </w:rPr>
    </w:lvl>
    <w:lvl w:ilvl="5" w:tplc="0C0A0005" w:tentative="1">
      <w:start w:val="1"/>
      <w:numFmt w:val="bullet"/>
      <w:lvlText w:val=""/>
      <w:lvlJc w:val="left"/>
      <w:pPr>
        <w:ind w:left="5766" w:hanging="360"/>
      </w:pPr>
      <w:rPr>
        <w:rFonts w:ascii="Wingdings" w:hAnsi="Wingdings" w:hint="default"/>
      </w:rPr>
    </w:lvl>
    <w:lvl w:ilvl="6" w:tplc="0C0A0001" w:tentative="1">
      <w:start w:val="1"/>
      <w:numFmt w:val="bullet"/>
      <w:lvlText w:val=""/>
      <w:lvlJc w:val="left"/>
      <w:pPr>
        <w:ind w:left="6486" w:hanging="360"/>
      </w:pPr>
      <w:rPr>
        <w:rFonts w:ascii="Symbol" w:hAnsi="Symbol" w:hint="default"/>
      </w:rPr>
    </w:lvl>
    <w:lvl w:ilvl="7" w:tplc="0C0A0003" w:tentative="1">
      <w:start w:val="1"/>
      <w:numFmt w:val="bullet"/>
      <w:lvlText w:val="o"/>
      <w:lvlJc w:val="left"/>
      <w:pPr>
        <w:ind w:left="7206" w:hanging="360"/>
      </w:pPr>
      <w:rPr>
        <w:rFonts w:ascii="Courier New" w:hAnsi="Courier New" w:cs="Courier New" w:hint="default"/>
      </w:rPr>
    </w:lvl>
    <w:lvl w:ilvl="8" w:tplc="0C0A0005" w:tentative="1">
      <w:start w:val="1"/>
      <w:numFmt w:val="bullet"/>
      <w:lvlText w:val=""/>
      <w:lvlJc w:val="left"/>
      <w:pPr>
        <w:ind w:left="7926" w:hanging="360"/>
      </w:pPr>
      <w:rPr>
        <w:rFonts w:ascii="Wingdings" w:hAnsi="Wingdings" w:hint="default"/>
      </w:rPr>
    </w:lvl>
  </w:abstractNum>
  <w:abstractNum w:abstractNumId="5" w15:restartNumberingAfterBreak="0">
    <w:nsid w:val="78AE0605"/>
    <w:multiLevelType w:val="hybridMultilevel"/>
    <w:tmpl w:val="36AA979E"/>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6" w15:restartNumberingAfterBreak="0">
    <w:nsid w:val="795337B9"/>
    <w:multiLevelType w:val="hybridMultilevel"/>
    <w:tmpl w:val="DC541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8E"/>
    <w:rsid w:val="005C4D8E"/>
    <w:rsid w:val="00AC7C09"/>
    <w:rsid w:val="00DE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F0AFF-4CA9-41EB-8A7A-6E1944AA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D8E"/>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C4D8E"/>
    <w:pPr>
      <w:jc w:val="both"/>
    </w:pPr>
    <w:rPr>
      <w:b w:val="0"/>
      <w:bCs w:val="0"/>
      <w:sz w:val="22"/>
      <w:szCs w:val="24"/>
      <w:lang w:val="es-ES"/>
    </w:rPr>
  </w:style>
  <w:style w:type="character" w:customStyle="1" w:styleId="TextoindependienteCar">
    <w:name w:val="Texto independiente Car"/>
    <w:basedOn w:val="Fuentedeprrafopredeter"/>
    <w:link w:val="Textoindependiente"/>
    <w:rsid w:val="005C4D8E"/>
    <w:rPr>
      <w:rFonts w:ascii="Arial" w:eastAsia="Times New Roman" w:hAnsi="Arial" w:cs="Arial"/>
      <w:szCs w:val="24"/>
      <w:lang w:val="es-ES" w:eastAsia="es-ES"/>
    </w:rPr>
  </w:style>
  <w:style w:type="paragraph" w:styleId="Textoindependiente2">
    <w:name w:val="Body Text 2"/>
    <w:basedOn w:val="Normal"/>
    <w:link w:val="Textoindependiente2Car"/>
    <w:rsid w:val="005C4D8E"/>
    <w:pPr>
      <w:spacing w:after="120" w:line="480" w:lineRule="auto"/>
    </w:pPr>
  </w:style>
  <w:style w:type="character" w:customStyle="1" w:styleId="Textoindependiente2Car">
    <w:name w:val="Texto independiente 2 Car"/>
    <w:basedOn w:val="Fuentedeprrafopredeter"/>
    <w:link w:val="Textoindependiente2"/>
    <w:rsid w:val="005C4D8E"/>
    <w:rPr>
      <w:rFonts w:ascii="Arial" w:eastAsia="Times New Roman" w:hAnsi="Arial" w:cs="Arial"/>
      <w:b/>
      <w:bCs/>
      <w:sz w:val="24"/>
      <w:szCs w:val="20"/>
      <w:lang w:eastAsia="es-ES"/>
    </w:rPr>
  </w:style>
  <w:style w:type="paragraph" w:styleId="Prrafodelista">
    <w:name w:val="List Paragraph"/>
    <w:basedOn w:val="Normal"/>
    <w:uiPriority w:val="34"/>
    <w:qFormat/>
    <w:rsid w:val="005C4D8E"/>
    <w:pPr>
      <w:ind w:left="708"/>
    </w:pPr>
  </w:style>
  <w:style w:type="table" w:styleId="Tablaconcuadrcula">
    <w:name w:val="Table Grid"/>
    <w:basedOn w:val="Tablanormal"/>
    <w:rsid w:val="005C4D8E"/>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12116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2016-12-08T20:44:00Z</dcterms:created>
  <dcterms:modified xsi:type="dcterms:W3CDTF">2016-12-08T20:44:00Z</dcterms:modified>
</cp:coreProperties>
</file>