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CA" w:rsidRDefault="00205BCA" w:rsidP="00205BCA">
      <w:pPr>
        <w:spacing w:line="276" w:lineRule="auto"/>
        <w:jc w:val="center"/>
        <w:rPr>
          <w:szCs w:val="24"/>
        </w:rPr>
      </w:pPr>
      <w:r>
        <w:rPr>
          <w:szCs w:val="24"/>
        </w:rPr>
        <w:t xml:space="preserve">8ª. SESIÓN ORDINARIA </w:t>
      </w:r>
    </w:p>
    <w:p w:rsidR="00205BCA" w:rsidRDefault="00205BCA" w:rsidP="00205BCA">
      <w:pPr>
        <w:spacing w:line="276" w:lineRule="auto"/>
        <w:jc w:val="center"/>
        <w:rPr>
          <w:szCs w:val="24"/>
        </w:rPr>
      </w:pPr>
      <w:r>
        <w:rPr>
          <w:szCs w:val="24"/>
        </w:rPr>
        <w:t>CONSEJO DE ADMINISTRACIÓN DEL ORGANISMO PÚBLICO DESCENTRALIZADO MUNICIPAL</w:t>
      </w:r>
    </w:p>
    <w:p w:rsidR="00205BCA" w:rsidRDefault="00205BCA" w:rsidP="00205BCA">
      <w:pPr>
        <w:spacing w:line="276" w:lineRule="auto"/>
        <w:jc w:val="center"/>
        <w:rPr>
          <w:szCs w:val="24"/>
        </w:rPr>
      </w:pPr>
      <w:r>
        <w:rPr>
          <w:szCs w:val="24"/>
        </w:rPr>
        <w:t>SISTEMA DE AGUA POTABLE, ALCANTARILLADO Y</w:t>
      </w:r>
    </w:p>
    <w:p w:rsidR="00205BCA" w:rsidRDefault="00205BCA" w:rsidP="00205BCA">
      <w:pPr>
        <w:spacing w:line="276" w:lineRule="auto"/>
        <w:jc w:val="center"/>
        <w:rPr>
          <w:szCs w:val="24"/>
        </w:rPr>
      </w:pPr>
      <w:r>
        <w:rPr>
          <w:szCs w:val="24"/>
        </w:rPr>
        <w:t>SANEAMIENTO DEL MUNICIPIO DE COLOTLÁN, JALISCO</w:t>
      </w:r>
    </w:p>
    <w:p w:rsidR="00205BCA" w:rsidRDefault="00205BCA" w:rsidP="00205BCA">
      <w:pPr>
        <w:spacing w:line="276" w:lineRule="auto"/>
        <w:jc w:val="center"/>
        <w:rPr>
          <w:szCs w:val="24"/>
        </w:rPr>
      </w:pPr>
      <w:r>
        <w:rPr>
          <w:szCs w:val="24"/>
        </w:rPr>
        <w:t xml:space="preserve"> 13 DE OCTUBRE DEL 2016</w:t>
      </w:r>
    </w:p>
    <w:p w:rsidR="00205BCA" w:rsidRDefault="00205BCA" w:rsidP="00205BCA">
      <w:pPr>
        <w:spacing w:line="276" w:lineRule="auto"/>
        <w:jc w:val="center"/>
        <w:rPr>
          <w:szCs w:val="24"/>
        </w:rPr>
      </w:pPr>
      <w:r>
        <w:rPr>
          <w:szCs w:val="24"/>
        </w:rPr>
        <w:t xml:space="preserve">11:12 </w:t>
      </w:r>
      <w:proofErr w:type="spellStart"/>
      <w:r>
        <w:rPr>
          <w:szCs w:val="24"/>
        </w:rPr>
        <w:t>HRS</w:t>
      </w:r>
      <w:proofErr w:type="spellEnd"/>
      <w:r>
        <w:rPr>
          <w:szCs w:val="24"/>
        </w:rPr>
        <w:t>.</w:t>
      </w:r>
    </w:p>
    <w:p w:rsidR="00205BCA" w:rsidRPr="00B070E3" w:rsidRDefault="00205BCA" w:rsidP="00205BCA">
      <w:pPr>
        <w:spacing w:line="276" w:lineRule="auto"/>
        <w:jc w:val="center"/>
        <w:rPr>
          <w:rStyle w:val="nfasissutil"/>
        </w:rPr>
      </w:pPr>
    </w:p>
    <w:p w:rsidR="00205BCA" w:rsidRPr="00F13661" w:rsidRDefault="00205BCA" w:rsidP="00205BCA">
      <w:pPr>
        <w:pStyle w:val="Textoindependiente2"/>
        <w:spacing w:line="276" w:lineRule="auto"/>
        <w:jc w:val="both"/>
        <w:rPr>
          <w:b w:val="0"/>
          <w:szCs w:val="24"/>
        </w:rPr>
      </w:pPr>
      <w:r w:rsidRPr="00F13661">
        <w:rPr>
          <w:b w:val="0"/>
          <w:szCs w:val="24"/>
        </w:rPr>
        <w:t xml:space="preserve">En las Instalaciones que ocupa </w:t>
      </w:r>
      <w:r>
        <w:rPr>
          <w:b w:val="0"/>
          <w:szCs w:val="24"/>
        </w:rPr>
        <w:t>la Sala de Cabildo del interior del Palacio Municipal en Hidalgo nú</w:t>
      </w:r>
      <w:r w:rsidRPr="00F13661">
        <w:rPr>
          <w:b w:val="0"/>
          <w:szCs w:val="24"/>
        </w:rPr>
        <w:t xml:space="preserve">mero </w:t>
      </w:r>
      <w:r>
        <w:rPr>
          <w:b w:val="0"/>
          <w:szCs w:val="24"/>
        </w:rPr>
        <w:t>33 en</w:t>
      </w:r>
      <w:r w:rsidRPr="00F13661">
        <w:rPr>
          <w:b w:val="0"/>
          <w:szCs w:val="24"/>
        </w:rPr>
        <w:t xml:space="preserve"> C</w:t>
      </w:r>
      <w:r>
        <w:rPr>
          <w:b w:val="0"/>
          <w:szCs w:val="24"/>
        </w:rPr>
        <w:t>olotlán, Jalisco; siendo las 11</w:t>
      </w:r>
      <w:r w:rsidRPr="00F13661">
        <w:rPr>
          <w:b w:val="0"/>
          <w:szCs w:val="24"/>
        </w:rPr>
        <w:t>:</w:t>
      </w:r>
      <w:r>
        <w:rPr>
          <w:b w:val="0"/>
          <w:szCs w:val="24"/>
        </w:rPr>
        <w:t>12</w:t>
      </w:r>
      <w:r w:rsidRPr="00F13661">
        <w:rPr>
          <w:b w:val="0"/>
          <w:szCs w:val="24"/>
        </w:rPr>
        <w:t xml:space="preserve"> horas (</w:t>
      </w:r>
      <w:r>
        <w:rPr>
          <w:b w:val="0"/>
          <w:szCs w:val="24"/>
        </w:rPr>
        <w:t xml:space="preserve">once horas con doce </w:t>
      </w:r>
      <w:r w:rsidRPr="00F13661">
        <w:rPr>
          <w:b w:val="0"/>
          <w:szCs w:val="24"/>
        </w:rPr>
        <w:t xml:space="preserve">minutos) del </w:t>
      </w:r>
      <w:proofErr w:type="gramStart"/>
      <w:r w:rsidRPr="00F13661">
        <w:rPr>
          <w:b w:val="0"/>
          <w:szCs w:val="24"/>
        </w:rPr>
        <w:t xml:space="preserve">día </w:t>
      </w:r>
      <w:r>
        <w:rPr>
          <w:b w:val="0"/>
          <w:szCs w:val="24"/>
        </w:rPr>
        <w:t xml:space="preserve"> 13</w:t>
      </w:r>
      <w:proofErr w:type="gramEnd"/>
      <w:r w:rsidRPr="00F13661">
        <w:rPr>
          <w:b w:val="0"/>
          <w:szCs w:val="24"/>
        </w:rPr>
        <w:t xml:space="preserve"> (</w:t>
      </w:r>
      <w:r>
        <w:rPr>
          <w:b w:val="0"/>
          <w:szCs w:val="24"/>
        </w:rPr>
        <w:t>trece</w:t>
      </w:r>
      <w:r w:rsidRPr="00F13661">
        <w:rPr>
          <w:b w:val="0"/>
          <w:szCs w:val="24"/>
        </w:rPr>
        <w:t xml:space="preserve">) de </w:t>
      </w:r>
      <w:r>
        <w:rPr>
          <w:b w:val="0"/>
          <w:szCs w:val="24"/>
        </w:rPr>
        <w:t>octubre d</w:t>
      </w:r>
      <w:r w:rsidRPr="00F13661">
        <w:rPr>
          <w:b w:val="0"/>
          <w:szCs w:val="24"/>
        </w:rPr>
        <w:t>el año 201</w:t>
      </w:r>
      <w:r>
        <w:rPr>
          <w:b w:val="0"/>
          <w:szCs w:val="24"/>
        </w:rPr>
        <w:t>6</w:t>
      </w:r>
      <w:r w:rsidRPr="00F13661">
        <w:rPr>
          <w:b w:val="0"/>
          <w:szCs w:val="24"/>
        </w:rPr>
        <w:t xml:space="preserve"> (dos mil </w:t>
      </w:r>
      <w:r>
        <w:rPr>
          <w:b w:val="0"/>
          <w:szCs w:val="24"/>
        </w:rPr>
        <w:t>dieciséis</w:t>
      </w:r>
      <w:r w:rsidRPr="00F13661">
        <w:rPr>
          <w:b w:val="0"/>
          <w:szCs w:val="24"/>
        </w:rPr>
        <w:t xml:space="preserve">), reunidos los miembros del Consejo según convocatoria emitida por el </w:t>
      </w:r>
      <w:r>
        <w:rPr>
          <w:b w:val="0"/>
          <w:szCs w:val="24"/>
        </w:rPr>
        <w:t>Presidente de</w:t>
      </w:r>
      <w:r w:rsidRPr="00F13661">
        <w:rPr>
          <w:b w:val="0"/>
          <w:szCs w:val="24"/>
        </w:rPr>
        <w:t xml:space="preserve">l mismo para celebrar la </w:t>
      </w:r>
      <w:r>
        <w:rPr>
          <w:b w:val="0"/>
          <w:szCs w:val="24"/>
        </w:rPr>
        <w:t>8</w:t>
      </w:r>
      <w:r w:rsidRPr="00F13661">
        <w:rPr>
          <w:szCs w:val="24"/>
        </w:rPr>
        <w:t>ª</w:t>
      </w:r>
      <w:r w:rsidRPr="00F13661">
        <w:rPr>
          <w:b w:val="0"/>
          <w:szCs w:val="24"/>
        </w:rPr>
        <w:t xml:space="preserve"> (</w:t>
      </w:r>
      <w:r>
        <w:rPr>
          <w:b w:val="0"/>
          <w:szCs w:val="24"/>
        </w:rPr>
        <w:t>Octava</w:t>
      </w:r>
      <w:r w:rsidRPr="00F13661">
        <w:rPr>
          <w:b w:val="0"/>
          <w:szCs w:val="24"/>
        </w:rPr>
        <w:t xml:space="preserve">) Sesión Ordinaria, conforme a lo dispuesto en el Artículo </w:t>
      </w:r>
      <w:r>
        <w:rPr>
          <w:b w:val="0"/>
          <w:szCs w:val="24"/>
        </w:rPr>
        <w:t>37</w:t>
      </w:r>
      <w:r w:rsidRPr="00F13661">
        <w:rPr>
          <w:b w:val="0"/>
          <w:szCs w:val="24"/>
        </w:rPr>
        <w:t xml:space="preserve">. Fracción I. del </w:t>
      </w:r>
      <w:r>
        <w:rPr>
          <w:b w:val="0"/>
          <w:szCs w:val="24"/>
        </w:rPr>
        <w:t xml:space="preserve">Reglamento para la Prestación de los Servicios de Agua Potable, Alcantarillado y Saneamiento del </w:t>
      </w:r>
      <w:r w:rsidRPr="00F13661">
        <w:rPr>
          <w:b w:val="0"/>
          <w:szCs w:val="24"/>
        </w:rPr>
        <w:t>Municipio de Colotlán</w:t>
      </w:r>
      <w:r>
        <w:rPr>
          <w:b w:val="0"/>
          <w:szCs w:val="24"/>
        </w:rPr>
        <w:t>,</w:t>
      </w:r>
      <w:r w:rsidRPr="00F13661">
        <w:rPr>
          <w:b w:val="0"/>
          <w:szCs w:val="24"/>
        </w:rPr>
        <w:t xml:space="preserve"> Jalisco bajo el siguiente:</w:t>
      </w:r>
    </w:p>
    <w:p w:rsidR="00205BCA" w:rsidRPr="0090357C" w:rsidRDefault="00205BCA" w:rsidP="00205BCA">
      <w:pPr>
        <w:spacing w:line="276" w:lineRule="auto"/>
        <w:rPr>
          <w:szCs w:val="24"/>
        </w:rPr>
      </w:pPr>
    </w:p>
    <w:p w:rsidR="00205BCA" w:rsidRDefault="00205BCA" w:rsidP="00205BCA">
      <w:pPr>
        <w:spacing w:line="276" w:lineRule="auto"/>
        <w:jc w:val="center"/>
        <w:rPr>
          <w:szCs w:val="24"/>
        </w:rPr>
      </w:pPr>
      <w:r>
        <w:rPr>
          <w:szCs w:val="24"/>
        </w:rPr>
        <w:t>ORDEN DEL DÍA:</w:t>
      </w:r>
    </w:p>
    <w:p w:rsidR="00205BCA" w:rsidRDefault="00205BCA" w:rsidP="00205BCA">
      <w:pPr>
        <w:spacing w:line="276" w:lineRule="auto"/>
        <w:jc w:val="center"/>
        <w:rPr>
          <w:szCs w:val="24"/>
        </w:rPr>
      </w:pPr>
    </w:p>
    <w:p w:rsidR="00205BCA" w:rsidRDefault="00205BCA" w:rsidP="00205BCA">
      <w:pPr>
        <w:numPr>
          <w:ilvl w:val="0"/>
          <w:numId w:val="2"/>
        </w:numPr>
        <w:tabs>
          <w:tab w:val="left" w:pos="900"/>
        </w:tabs>
        <w:spacing w:line="276" w:lineRule="auto"/>
        <w:jc w:val="both"/>
        <w:rPr>
          <w:b w:val="0"/>
          <w:bCs w:val="0"/>
          <w:szCs w:val="24"/>
        </w:rPr>
      </w:pPr>
      <w:r>
        <w:rPr>
          <w:b w:val="0"/>
          <w:bCs w:val="0"/>
          <w:szCs w:val="24"/>
        </w:rPr>
        <w:t>BIENVENIDA.</w:t>
      </w:r>
    </w:p>
    <w:p w:rsidR="00205BCA" w:rsidRPr="00B71585" w:rsidRDefault="00205BCA" w:rsidP="00205BCA">
      <w:pPr>
        <w:pStyle w:val="Textoindependiente2"/>
        <w:numPr>
          <w:ilvl w:val="0"/>
          <w:numId w:val="2"/>
        </w:numPr>
        <w:tabs>
          <w:tab w:val="left" w:pos="900"/>
        </w:tabs>
        <w:spacing w:after="0" w:line="276" w:lineRule="auto"/>
        <w:jc w:val="both"/>
        <w:rPr>
          <w:b w:val="0"/>
          <w:szCs w:val="24"/>
        </w:rPr>
      </w:pPr>
      <w:r>
        <w:rPr>
          <w:b w:val="0"/>
          <w:szCs w:val="24"/>
        </w:rPr>
        <w:t>LISTA DE ASISTENCIA</w:t>
      </w:r>
      <w:r w:rsidRPr="00B71585">
        <w:rPr>
          <w:b w:val="0"/>
          <w:szCs w:val="24"/>
        </w:rPr>
        <w:t>.</w:t>
      </w:r>
    </w:p>
    <w:p w:rsidR="00205BCA" w:rsidRDefault="00205BCA" w:rsidP="00205BCA">
      <w:pPr>
        <w:numPr>
          <w:ilvl w:val="0"/>
          <w:numId w:val="2"/>
        </w:numPr>
        <w:tabs>
          <w:tab w:val="left" w:pos="900"/>
        </w:tabs>
        <w:spacing w:line="276" w:lineRule="auto"/>
        <w:jc w:val="both"/>
        <w:rPr>
          <w:b w:val="0"/>
          <w:bCs w:val="0"/>
          <w:szCs w:val="24"/>
        </w:rPr>
      </w:pPr>
      <w:r>
        <w:rPr>
          <w:b w:val="0"/>
          <w:bCs w:val="0"/>
          <w:szCs w:val="24"/>
        </w:rPr>
        <w:t>INSTALACIÓN LEGAL DE LA ASAMBLEA.</w:t>
      </w:r>
    </w:p>
    <w:p w:rsidR="00205BCA" w:rsidRDefault="00205BCA" w:rsidP="00205BCA">
      <w:pPr>
        <w:pStyle w:val="Textoindependiente"/>
        <w:numPr>
          <w:ilvl w:val="0"/>
          <w:numId w:val="2"/>
        </w:numPr>
        <w:tabs>
          <w:tab w:val="left" w:pos="900"/>
        </w:tabs>
        <w:spacing w:line="276" w:lineRule="auto"/>
        <w:rPr>
          <w:sz w:val="24"/>
        </w:rPr>
      </w:pPr>
      <w:r>
        <w:rPr>
          <w:sz w:val="24"/>
        </w:rPr>
        <w:t>LECTURA Y APROBACIÓN DEL ORDEN DEL DÍA.</w:t>
      </w:r>
    </w:p>
    <w:p w:rsidR="00205BCA" w:rsidRDefault="00205BCA" w:rsidP="00205BCA">
      <w:pPr>
        <w:pStyle w:val="Textoindependiente"/>
        <w:numPr>
          <w:ilvl w:val="0"/>
          <w:numId w:val="2"/>
        </w:numPr>
        <w:tabs>
          <w:tab w:val="left" w:pos="900"/>
        </w:tabs>
        <w:spacing w:line="276" w:lineRule="auto"/>
        <w:rPr>
          <w:sz w:val="24"/>
        </w:rPr>
      </w:pPr>
      <w:r>
        <w:rPr>
          <w:sz w:val="24"/>
        </w:rPr>
        <w:t>LECTURA Y APROBACIÓN DEL ACTA ANTERIOR.</w:t>
      </w:r>
    </w:p>
    <w:p w:rsidR="00205BCA" w:rsidRDefault="00205BCA" w:rsidP="00205BCA">
      <w:pPr>
        <w:pStyle w:val="Textoindependiente"/>
        <w:numPr>
          <w:ilvl w:val="0"/>
          <w:numId w:val="2"/>
        </w:numPr>
        <w:tabs>
          <w:tab w:val="left" w:pos="900"/>
        </w:tabs>
        <w:spacing w:line="276" w:lineRule="auto"/>
        <w:rPr>
          <w:sz w:val="24"/>
        </w:rPr>
      </w:pPr>
      <w:r>
        <w:rPr>
          <w:sz w:val="24"/>
        </w:rPr>
        <w:t>INTRODUCCIÓN INFORMATIVA DEL ORGANISMO OPERADOR DE AGUA POTABLE.</w:t>
      </w:r>
    </w:p>
    <w:p w:rsidR="00205BCA" w:rsidRDefault="00205BCA" w:rsidP="00205BCA">
      <w:pPr>
        <w:pStyle w:val="Textoindependiente"/>
        <w:numPr>
          <w:ilvl w:val="0"/>
          <w:numId w:val="2"/>
        </w:numPr>
        <w:tabs>
          <w:tab w:val="left" w:pos="900"/>
        </w:tabs>
        <w:spacing w:line="276" w:lineRule="auto"/>
        <w:rPr>
          <w:sz w:val="24"/>
        </w:rPr>
      </w:pPr>
      <w:r>
        <w:rPr>
          <w:sz w:val="24"/>
        </w:rPr>
        <w:t>INFORME DE INGRESOS Y EGRESOS DE LOS MESES: AGOSTO Y SEPTIEMBRE 2016.</w:t>
      </w:r>
    </w:p>
    <w:p w:rsidR="00205BCA" w:rsidRDefault="00205BCA" w:rsidP="00205BCA">
      <w:pPr>
        <w:pStyle w:val="Textoindependiente"/>
        <w:numPr>
          <w:ilvl w:val="0"/>
          <w:numId w:val="2"/>
        </w:numPr>
        <w:tabs>
          <w:tab w:val="left" w:pos="900"/>
        </w:tabs>
        <w:spacing w:line="276" w:lineRule="auto"/>
        <w:rPr>
          <w:sz w:val="24"/>
        </w:rPr>
      </w:pPr>
      <w:proofErr w:type="spellStart"/>
      <w:r>
        <w:rPr>
          <w:sz w:val="24"/>
        </w:rPr>
        <w:t>ENTEGA</w:t>
      </w:r>
      <w:proofErr w:type="spellEnd"/>
      <w:r>
        <w:rPr>
          <w:sz w:val="24"/>
        </w:rPr>
        <w:t xml:space="preserve"> DE PROYECTO DE TARIFAS A LA COMISIÓN TARIFARIA.</w:t>
      </w:r>
    </w:p>
    <w:p w:rsidR="00205BCA" w:rsidRDefault="00205BCA" w:rsidP="00205BCA">
      <w:pPr>
        <w:pStyle w:val="Textoindependiente"/>
        <w:numPr>
          <w:ilvl w:val="0"/>
          <w:numId w:val="2"/>
        </w:numPr>
        <w:tabs>
          <w:tab w:val="left" w:pos="900"/>
        </w:tabs>
        <w:spacing w:line="276" w:lineRule="auto"/>
        <w:rPr>
          <w:sz w:val="24"/>
        </w:rPr>
      </w:pPr>
      <w:r>
        <w:rPr>
          <w:sz w:val="24"/>
        </w:rPr>
        <w:t>SOLICITUDES POR PARTE DE LOS CIUDADANOS.</w:t>
      </w:r>
    </w:p>
    <w:p w:rsidR="00205BCA" w:rsidRDefault="00205BCA" w:rsidP="00205BCA">
      <w:pPr>
        <w:pStyle w:val="Textoindependiente"/>
        <w:numPr>
          <w:ilvl w:val="0"/>
          <w:numId w:val="1"/>
        </w:numPr>
        <w:tabs>
          <w:tab w:val="left" w:pos="900"/>
        </w:tabs>
        <w:spacing w:line="276" w:lineRule="auto"/>
        <w:ind w:left="1843"/>
        <w:rPr>
          <w:sz w:val="24"/>
        </w:rPr>
      </w:pPr>
      <w:r>
        <w:rPr>
          <w:sz w:val="24"/>
        </w:rPr>
        <w:t>LUIS PÉREZ HERNÁNDEZ</w:t>
      </w:r>
    </w:p>
    <w:p w:rsidR="00205BCA" w:rsidRDefault="00205BCA" w:rsidP="00205BCA">
      <w:pPr>
        <w:pStyle w:val="Textoindependiente"/>
        <w:numPr>
          <w:ilvl w:val="0"/>
          <w:numId w:val="1"/>
        </w:numPr>
        <w:tabs>
          <w:tab w:val="left" w:pos="900"/>
        </w:tabs>
        <w:spacing w:line="276" w:lineRule="auto"/>
        <w:ind w:left="1843"/>
        <w:rPr>
          <w:sz w:val="24"/>
        </w:rPr>
      </w:pPr>
      <w:r>
        <w:rPr>
          <w:sz w:val="24"/>
        </w:rPr>
        <w:t>JUAN MARTÍNEZ GODOY</w:t>
      </w:r>
    </w:p>
    <w:p w:rsidR="00205BCA" w:rsidRPr="00E00AFC" w:rsidRDefault="00205BCA" w:rsidP="00205BCA">
      <w:pPr>
        <w:pStyle w:val="Textoindependiente"/>
        <w:numPr>
          <w:ilvl w:val="0"/>
          <w:numId w:val="1"/>
        </w:numPr>
        <w:tabs>
          <w:tab w:val="left" w:pos="900"/>
        </w:tabs>
        <w:spacing w:line="276" w:lineRule="auto"/>
        <w:ind w:left="1843"/>
        <w:rPr>
          <w:sz w:val="24"/>
        </w:rPr>
      </w:pPr>
      <w:r>
        <w:rPr>
          <w:sz w:val="24"/>
        </w:rPr>
        <w:t xml:space="preserve">DANIEL </w:t>
      </w:r>
      <w:proofErr w:type="spellStart"/>
      <w:r>
        <w:rPr>
          <w:sz w:val="24"/>
        </w:rPr>
        <w:t>RODRIGUEZ</w:t>
      </w:r>
      <w:proofErr w:type="spellEnd"/>
      <w:r>
        <w:rPr>
          <w:sz w:val="24"/>
        </w:rPr>
        <w:t xml:space="preserve"> PÉREZ </w:t>
      </w:r>
    </w:p>
    <w:p w:rsidR="00205BCA" w:rsidRDefault="00205BCA" w:rsidP="00205BCA">
      <w:pPr>
        <w:pStyle w:val="Textoindependiente"/>
        <w:numPr>
          <w:ilvl w:val="0"/>
          <w:numId w:val="2"/>
        </w:numPr>
        <w:tabs>
          <w:tab w:val="left" w:pos="900"/>
        </w:tabs>
        <w:spacing w:line="276" w:lineRule="auto"/>
        <w:rPr>
          <w:sz w:val="24"/>
        </w:rPr>
      </w:pPr>
      <w:r>
        <w:rPr>
          <w:sz w:val="24"/>
        </w:rPr>
        <w:t>INFORME DE MANTENIMIENTO DEL POZO DE AGUA DE CHIHUAHUA.</w:t>
      </w:r>
    </w:p>
    <w:p w:rsidR="00205BCA" w:rsidRDefault="00205BCA" w:rsidP="00205BCA">
      <w:pPr>
        <w:pStyle w:val="Textoindependiente"/>
        <w:numPr>
          <w:ilvl w:val="0"/>
          <w:numId w:val="2"/>
        </w:numPr>
        <w:tabs>
          <w:tab w:val="left" w:pos="900"/>
        </w:tabs>
        <w:spacing w:line="276" w:lineRule="auto"/>
        <w:rPr>
          <w:sz w:val="24"/>
        </w:rPr>
      </w:pPr>
      <w:r>
        <w:rPr>
          <w:sz w:val="24"/>
        </w:rPr>
        <w:t>ASUNTOS VARIOS.</w:t>
      </w:r>
    </w:p>
    <w:p w:rsidR="00205BCA" w:rsidRDefault="00205BCA" w:rsidP="00205BCA">
      <w:pPr>
        <w:pStyle w:val="Textoindependiente"/>
        <w:numPr>
          <w:ilvl w:val="0"/>
          <w:numId w:val="2"/>
        </w:numPr>
        <w:tabs>
          <w:tab w:val="left" w:pos="900"/>
        </w:tabs>
        <w:spacing w:line="276" w:lineRule="auto"/>
        <w:rPr>
          <w:sz w:val="24"/>
        </w:rPr>
      </w:pPr>
      <w:r>
        <w:rPr>
          <w:sz w:val="24"/>
        </w:rPr>
        <w:t>CLAUSURA.</w:t>
      </w:r>
    </w:p>
    <w:p w:rsidR="00205BCA" w:rsidRDefault="00205BCA" w:rsidP="00205BCA">
      <w:pPr>
        <w:pStyle w:val="Textoindependiente"/>
        <w:tabs>
          <w:tab w:val="left" w:pos="900"/>
        </w:tabs>
        <w:spacing w:line="276" w:lineRule="auto"/>
        <w:ind w:left="720"/>
        <w:rPr>
          <w:sz w:val="24"/>
        </w:rPr>
      </w:pPr>
    </w:p>
    <w:p w:rsidR="00205BCA" w:rsidRPr="008465C6" w:rsidRDefault="00205BCA" w:rsidP="00205BCA">
      <w:pPr>
        <w:pStyle w:val="Textoindependiente"/>
        <w:tabs>
          <w:tab w:val="left" w:pos="900"/>
        </w:tabs>
        <w:spacing w:line="276" w:lineRule="auto"/>
        <w:ind w:left="720"/>
        <w:jc w:val="left"/>
        <w:rPr>
          <w:sz w:val="24"/>
        </w:rPr>
      </w:pPr>
    </w:p>
    <w:p w:rsidR="00205BCA" w:rsidRDefault="00205BCA" w:rsidP="00205BCA">
      <w:pPr>
        <w:numPr>
          <w:ilvl w:val="0"/>
          <w:numId w:val="3"/>
        </w:numPr>
        <w:tabs>
          <w:tab w:val="left" w:pos="900"/>
        </w:tabs>
        <w:spacing w:line="276" w:lineRule="auto"/>
        <w:jc w:val="both"/>
        <w:rPr>
          <w:b w:val="0"/>
          <w:bCs w:val="0"/>
          <w:szCs w:val="24"/>
        </w:rPr>
      </w:pPr>
      <w:r w:rsidRPr="000E4841">
        <w:rPr>
          <w:bCs w:val="0"/>
          <w:szCs w:val="24"/>
        </w:rPr>
        <w:t>BIENVENIDA.-</w:t>
      </w:r>
      <w:r>
        <w:rPr>
          <w:b w:val="0"/>
          <w:bCs w:val="0"/>
          <w:szCs w:val="24"/>
        </w:rPr>
        <w:t xml:space="preserve"> Como primer punto de la orden del día la                                              L.C.P. Delia Cecilia </w:t>
      </w:r>
      <w:proofErr w:type="spellStart"/>
      <w:r>
        <w:rPr>
          <w:b w:val="0"/>
          <w:bCs w:val="0"/>
          <w:szCs w:val="24"/>
        </w:rPr>
        <w:t>Alvarez</w:t>
      </w:r>
      <w:proofErr w:type="spellEnd"/>
      <w:r>
        <w:rPr>
          <w:b w:val="0"/>
          <w:bCs w:val="0"/>
          <w:szCs w:val="24"/>
        </w:rPr>
        <w:t xml:space="preserve"> Haro hace uso de la voz y, agradece la asistencia </w:t>
      </w:r>
      <w:r>
        <w:rPr>
          <w:b w:val="0"/>
          <w:bCs w:val="0"/>
          <w:szCs w:val="24"/>
        </w:rPr>
        <w:lastRenderedPageBreak/>
        <w:t xml:space="preserve">haciendo énfasis en la participación de los nuevos integrantes del                     Consejo de Administración, de igual manera hace entrega a cada integrante del Consejo un impreso del </w:t>
      </w:r>
      <w:r>
        <w:rPr>
          <w:b w:val="0"/>
          <w:szCs w:val="24"/>
        </w:rPr>
        <w:t xml:space="preserve">Reglamento para la Prestación de los Servicios de Agua Potable, Alcantarillado y Saneamiento del </w:t>
      </w:r>
      <w:r w:rsidRPr="00F13661">
        <w:rPr>
          <w:b w:val="0"/>
          <w:szCs w:val="24"/>
        </w:rPr>
        <w:t>Municipio de Colotlán</w:t>
      </w:r>
      <w:r>
        <w:rPr>
          <w:b w:val="0"/>
          <w:szCs w:val="24"/>
        </w:rPr>
        <w:t>,</w:t>
      </w:r>
      <w:r w:rsidRPr="00F13661">
        <w:rPr>
          <w:b w:val="0"/>
          <w:szCs w:val="24"/>
        </w:rPr>
        <w:t xml:space="preserve"> Jalisco</w:t>
      </w:r>
      <w:r>
        <w:rPr>
          <w:b w:val="0"/>
          <w:szCs w:val="24"/>
        </w:rPr>
        <w:t>;</w:t>
      </w:r>
      <w:r>
        <w:rPr>
          <w:b w:val="0"/>
          <w:bCs w:val="0"/>
          <w:szCs w:val="24"/>
        </w:rPr>
        <w:t xml:space="preserve"> con la finalidad de dar lectura en lo particular y poder tener mayor conocimiento del funcionamiento de este organismo,  procediendo con esto a realizar pase de lista.</w:t>
      </w:r>
    </w:p>
    <w:p w:rsidR="00205BCA" w:rsidRDefault="00205BCA" w:rsidP="00205BCA">
      <w:pPr>
        <w:tabs>
          <w:tab w:val="left" w:pos="900"/>
        </w:tabs>
        <w:spacing w:line="276" w:lineRule="auto"/>
        <w:jc w:val="both"/>
        <w:rPr>
          <w:b w:val="0"/>
          <w:bCs w:val="0"/>
          <w:szCs w:val="24"/>
        </w:rPr>
      </w:pPr>
    </w:p>
    <w:p w:rsidR="00205BCA" w:rsidRDefault="00205BCA" w:rsidP="00205BCA">
      <w:pPr>
        <w:tabs>
          <w:tab w:val="left" w:pos="900"/>
        </w:tabs>
        <w:spacing w:line="276" w:lineRule="auto"/>
        <w:jc w:val="both"/>
        <w:rPr>
          <w:b w:val="0"/>
          <w:bCs w:val="0"/>
          <w:szCs w:val="24"/>
        </w:rPr>
      </w:pPr>
    </w:p>
    <w:p w:rsidR="00205BCA" w:rsidRDefault="00205BCA" w:rsidP="00205BCA">
      <w:pPr>
        <w:tabs>
          <w:tab w:val="left" w:pos="900"/>
        </w:tabs>
        <w:spacing w:line="276" w:lineRule="auto"/>
        <w:jc w:val="both"/>
        <w:rPr>
          <w:b w:val="0"/>
          <w:bCs w:val="0"/>
          <w:szCs w:val="24"/>
        </w:rPr>
      </w:pPr>
    </w:p>
    <w:p w:rsidR="00205BCA" w:rsidRDefault="00205BCA" w:rsidP="00205BCA">
      <w:pPr>
        <w:tabs>
          <w:tab w:val="left" w:pos="900"/>
        </w:tabs>
        <w:spacing w:line="276" w:lineRule="auto"/>
        <w:jc w:val="both"/>
        <w:rPr>
          <w:b w:val="0"/>
          <w:bCs w:val="0"/>
          <w:szCs w:val="24"/>
        </w:rPr>
      </w:pPr>
    </w:p>
    <w:p w:rsidR="00205BCA" w:rsidRDefault="00205BCA" w:rsidP="00205BCA">
      <w:pPr>
        <w:tabs>
          <w:tab w:val="left" w:pos="900"/>
        </w:tabs>
        <w:spacing w:line="276" w:lineRule="auto"/>
        <w:jc w:val="both"/>
        <w:rPr>
          <w:b w:val="0"/>
          <w:bCs w:val="0"/>
          <w:szCs w:val="24"/>
        </w:rPr>
      </w:pPr>
    </w:p>
    <w:p w:rsidR="00205BCA" w:rsidRDefault="00205BCA" w:rsidP="00205BCA">
      <w:pPr>
        <w:tabs>
          <w:tab w:val="left" w:pos="900"/>
        </w:tabs>
        <w:spacing w:line="276" w:lineRule="auto"/>
        <w:ind w:left="540"/>
        <w:jc w:val="both"/>
        <w:rPr>
          <w:b w:val="0"/>
          <w:bCs w:val="0"/>
          <w:szCs w:val="24"/>
        </w:rPr>
      </w:pPr>
    </w:p>
    <w:p w:rsidR="00205BCA" w:rsidRDefault="00205BCA" w:rsidP="00205BCA">
      <w:pPr>
        <w:pStyle w:val="Textoindependiente2"/>
        <w:numPr>
          <w:ilvl w:val="0"/>
          <w:numId w:val="3"/>
        </w:numPr>
        <w:tabs>
          <w:tab w:val="left" w:pos="900"/>
        </w:tabs>
        <w:spacing w:after="0" w:line="276" w:lineRule="auto"/>
        <w:jc w:val="both"/>
        <w:rPr>
          <w:b w:val="0"/>
          <w:szCs w:val="24"/>
        </w:rPr>
      </w:pPr>
      <w:r w:rsidRPr="00A16286">
        <w:rPr>
          <w:szCs w:val="24"/>
        </w:rPr>
        <w:t>LISTA DE ASISTENCIA</w:t>
      </w:r>
      <w:r>
        <w:rPr>
          <w:szCs w:val="24"/>
        </w:rPr>
        <w:t xml:space="preserve">.- </w:t>
      </w:r>
    </w:p>
    <w:p w:rsidR="00205BCA" w:rsidRDefault="00205BCA" w:rsidP="00205BCA">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397"/>
        <w:gridCol w:w="3541"/>
        <w:gridCol w:w="1213"/>
        <w:gridCol w:w="1140"/>
      </w:tblGrid>
      <w:tr w:rsidR="00205BCA" w:rsidRPr="00A94980" w:rsidTr="00102641">
        <w:trPr>
          <w:trHeight w:val="578"/>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1.-</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Presidente Municipal</w:t>
            </w: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C. Armando Pinedo Martínez</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Presidente del Consejo</w:t>
            </w:r>
          </w:p>
        </w:tc>
        <w:tc>
          <w:tcPr>
            <w:tcW w:w="645" w:type="pct"/>
            <w:vAlign w:val="center"/>
          </w:tcPr>
          <w:p w:rsidR="00205BCA" w:rsidRPr="003F1E1E" w:rsidRDefault="00205BCA" w:rsidP="00102641">
            <w:pPr>
              <w:jc w:val="both"/>
              <w:rPr>
                <w:b w:val="0"/>
                <w:color w:val="000000"/>
                <w:sz w:val="18"/>
                <w:szCs w:val="18"/>
              </w:rPr>
            </w:pPr>
            <w:r w:rsidRPr="003F1E1E">
              <w:rPr>
                <w:b w:val="0"/>
                <w:color w:val="000000"/>
                <w:sz w:val="18"/>
                <w:szCs w:val="18"/>
              </w:rPr>
              <w:t>(Ausente)</w:t>
            </w:r>
          </w:p>
        </w:tc>
      </w:tr>
      <w:tr w:rsidR="00205BCA" w:rsidTr="00102641">
        <w:trPr>
          <w:trHeight w:val="416"/>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2.-</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Director</w:t>
            </w:r>
            <w:r>
              <w:rPr>
                <w:b w:val="0"/>
                <w:bCs w:val="0"/>
                <w:color w:val="000000"/>
                <w:sz w:val="18"/>
                <w:szCs w:val="18"/>
              </w:rPr>
              <w:t>a</w:t>
            </w:r>
          </w:p>
        </w:tc>
        <w:tc>
          <w:tcPr>
            <w:tcW w:w="2003" w:type="pct"/>
            <w:vAlign w:val="center"/>
          </w:tcPr>
          <w:p w:rsidR="00205BCA" w:rsidRPr="003E137C" w:rsidRDefault="00205BCA" w:rsidP="00102641">
            <w:pPr>
              <w:jc w:val="both"/>
              <w:rPr>
                <w:b w:val="0"/>
                <w:bCs w:val="0"/>
                <w:color w:val="000000"/>
                <w:sz w:val="18"/>
                <w:szCs w:val="18"/>
              </w:rPr>
            </w:pPr>
            <w:r>
              <w:rPr>
                <w:b w:val="0"/>
                <w:bCs w:val="0"/>
                <w:color w:val="000000"/>
                <w:sz w:val="18"/>
                <w:szCs w:val="18"/>
              </w:rPr>
              <w:t>L.C.P</w:t>
            </w:r>
            <w:r w:rsidRPr="003E137C">
              <w:rPr>
                <w:b w:val="0"/>
                <w:bCs w:val="0"/>
                <w:color w:val="000000"/>
                <w:sz w:val="18"/>
                <w:szCs w:val="18"/>
              </w:rPr>
              <w:t xml:space="preserve">. </w:t>
            </w:r>
            <w:r>
              <w:rPr>
                <w:b w:val="0"/>
                <w:bCs w:val="0"/>
                <w:color w:val="000000"/>
                <w:sz w:val="18"/>
                <w:szCs w:val="18"/>
              </w:rPr>
              <w:t xml:space="preserve">Delia Cecilia Álvarez Haro </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Secretario</w:t>
            </w:r>
          </w:p>
        </w:tc>
        <w:tc>
          <w:tcPr>
            <w:tcW w:w="645" w:type="pct"/>
            <w:vAlign w:val="center"/>
          </w:tcPr>
          <w:p w:rsidR="00205BCA" w:rsidRPr="003E137C" w:rsidRDefault="00205BCA" w:rsidP="00102641">
            <w:pPr>
              <w:jc w:val="both"/>
              <w:rPr>
                <w:color w:val="000000"/>
                <w:sz w:val="18"/>
                <w:szCs w:val="18"/>
              </w:rPr>
            </w:pPr>
            <w:r w:rsidRPr="003E137C">
              <w:rPr>
                <w:color w:val="000000"/>
                <w:sz w:val="18"/>
                <w:szCs w:val="18"/>
              </w:rPr>
              <w:t>(Presente)</w:t>
            </w:r>
          </w:p>
        </w:tc>
      </w:tr>
      <w:tr w:rsidR="00205BCA" w:rsidTr="00102641">
        <w:trPr>
          <w:trHeight w:val="420"/>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3.-</w:t>
            </w:r>
          </w:p>
        </w:tc>
        <w:tc>
          <w:tcPr>
            <w:tcW w:w="1356" w:type="pct"/>
            <w:vAlign w:val="center"/>
          </w:tcPr>
          <w:p w:rsidR="00205BCA" w:rsidRPr="003E137C" w:rsidRDefault="00205BCA" w:rsidP="00102641">
            <w:pPr>
              <w:jc w:val="both"/>
              <w:rPr>
                <w:b w:val="0"/>
                <w:bCs w:val="0"/>
                <w:color w:val="000000"/>
                <w:sz w:val="18"/>
                <w:szCs w:val="18"/>
              </w:rPr>
            </w:pPr>
          </w:p>
          <w:p w:rsidR="00205BCA" w:rsidRPr="003E137C" w:rsidRDefault="00205BCA" w:rsidP="00102641">
            <w:pPr>
              <w:jc w:val="both"/>
              <w:rPr>
                <w:b w:val="0"/>
                <w:bCs w:val="0"/>
                <w:color w:val="000000"/>
                <w:sz w:val="18"/>
                <w:szCs w:val="18"/>
              </w:rPr>
            </w:pPr>
            <w:r w:rsidRPr="003E137C">
              <w:rPr>
                <w:b w:val="0"/>
                <w:bCs w:val="0"/>
                <w:color w:val="000000"/>
                <w:sz w:val="18"/>
                <w:szCs w:val="18"/>
              </w:rPr>
              <w:t>Hacienda Municipal</w:t>
            </w:r>
          </w:p>
          <w:p w:rsidR="00205BCA" w:rsidRPr="003E137C" w:rsidRDefault="00205BCA" w:rsidP="00102641">
            <w:pPr>
              <w:jc w:val="both"/>
              <w:rPr>
                <w:b w:val="0"/>
                <w:bCs w:val="0"/>
                <w:color w:val="000000"/>
                <w:sz w:val="18"/>
                <w:szCs w:val="18"/>
              </w:rPr>
            </w:pPr>
          </w:p>
        </w:tc>
        <w:tc>
          <w:tcPr>
            <w:tcW w:w="2003" w:type="pct"/>
            <w:vAlign w:val="center"/>
          </w:tcPr>
          <w:p w:rsidR="00205BCA" w:rsidRPr="003E137C" w:rsidRDefault="00205BCA" w:rsidP="00102641">
            <w:pPr>
              <w:jc w:val="both"/>
              <w:rPr>
                <w:b w:val="0"/>
                <w:bCs w:val="0"/>
                <w:color w:val="000000"/>
                <w:sz w:val="18"/>
                <w:szCs w:val="18"/>
              </w:rPr>
            </w:pPr>
            <w:proofErr w:type="spellStart"/>
            <w:r w:rsidRPr="003E137C">
              <w:rPr>
                <w:b w:val="0"/>
                <w:bCs w:val="0"/>
                <w:color w:val="000000"/>
                <w:sz w:val="18"/>
                <w:szCs w:val="18"/>
              </w:rPr>
              <w:t>C.P.A</w:t>
            </w:r>
            <w:proofErr w:type="spellEnd"/>
            <w:r w:rsidRPr="003E137C">
              <w:rPr>
                <w:b w:val="0"/>
                <w:bCs w:val="0"/>
                <w:color w:val="000000"/>
                <w:sz w:val="18"/>
                <w:szCs w:val="18"/>
              </w:rPr>
              <w:t>. Carlos Márquez Ávila</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Comisario</w:t>
            </w:r>
          </w:p>
        </w:tc>
        <w:tc>
          <w:tcPr>
            <w:tcW w:w="645" w:type="pct"/>
            <w:vAlign w:val="center"/>
          </w:tcPr>
          <w:p w:rsidR="00205BCA" w:rsidRPr="001A29D1" w:rsidRDefault="00205BCA" w:rsidP="00102641">
            <w:pPr>
              <w:jc w:val="both"/>
              <w:rPr>
                <w:b w:val="0"/>
                <w:color w:val="000000"/>
                <w:sz w:val="18"/>
                <w:szCs w:val="18"/>
              </w:rPr>
            </w:pPr>
            <w:r w:rsidRPr="001A29D1">
              <w:rPr>
                <w:b w:val="0"/>
                <w:color w:val="000000"/>
                <w:sz w:val="18"/>
                <w:szCs w:val="18"/>
              </w:rPr>
              <w:t>(Ausente)</w:t>
            </w:r>
          </w:p>
        </w:tc>
      </w:tr>
      <w:tr w:rsidR="00205BCA" w:rsidRPr="001A29D1" w:rsidTr="00102641">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4.-</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Regidor de  Agua Potable y Alcantarillado</w:t>
            </w:r>
          </w:p>
          <w:p w:rsidR="00205BCA" w:rsidRPr="003E137C" w:rsidRDefault="00205BCA" w:rsidP="00102641">
            <w:pPr>
              <w:jc w:val="both"/>
              <w:rPr>
                <w:b w:val="0"/>
                <w:bCs w:val="0"/>
                <w:color w:val="000000"/>
                <w:sz w:val="18"/>
                <w:szCs w:val="18"/>
              </w:rPr>
            </w:pP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 xml:space="preserve">Lic. Claudio Enrique </w:t>
            </w:r>
            <w:proofErr w:type="spellStart"/>
            <w:r w:rsidRPr="003E137C">
              <w:rPr>
                <w:b w:val="0"/>
                <w:bCs w:val="0"/>
                <w:color w:val="000000"/>
                <w:sz w:val="18"/>
                <w:szCs w:val="18"/>
              </w:rPr>
              <w:t>Huízar</w:t>
            </w:r>
            <w:proofErr w:type="spellEnd"/>
            <w:r w:rsidRPr="003E137C">
              <w:rPr>
                <w:b w:val="0"/>
                <w:bCs w:val="0"/>
                <w:color w:val="000000"/>
                <w:sz w:val="18"/>
                <w:szCs w:val="18"/>
              </w:rPr>
              <w:t xml:space="preserve"> </w:t>
            </w:r>
            <w:proofErr w:type="spellStart"/>
            <w:r w:rsidRPr="003E137C">
              <w:rPr>
                <w:b w:val="0"/>
                <w:bCs w:val="0"/>
                <w:color w:val="000000"/>
                <w:sz w:val="18"/>
                <w:szCs w:val="18"/>
              </w:rPr>
              <w:t>Huízar</w:t>
            </w:r>
            <w:proofErr w:type="spellEnd"/>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1A29D1" w:rsidRDefault="00205BCA" w:rsidP="00102641">
            <w:pPr>
              <w:jc w:val="both"/>
              <w:rPr>
                <w:color w:val="000000"/>
                <w:sz w:val="18"/>
                <w:szCs w:val="18"/>
              </w:rPr>
            </w:pPr>
            <w:r w:rsidRPr="001A29D1">
              <w:rPr>
                <w:color w:val="000000"/>
                <w:sz w:val="18"/>
                <w:szCs w:val="18"/>
              </w:rPr>
              <w:t>(Presente)</w:t>
            </w:r>
          </w:p>
        </w:tc>
      </w:tr>
      <w:tr w:rsidR="00205BCA" w:rsidTr="00102641">
        <w:trPr>
          <w:trHeight w:val="424"/>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5.-</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Regidora de  Salud</w:t>
            </w: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L.C.P. Ana Luisa Vázquez Rivera</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1A29D1" w:rsidRDefault="00205BCA" w:rsidP="00102641">
            <w:pPr>
              <w:jc w:val="both"/>
              <w:rPr>
                <w:color w:val="000000"/>
                <w:sz w:val="18"/>
                <w:szCs w:val="18"/>
              </w:rPr>
            </w:pPr>
            <w:r w:rsidRPr="001A29D1">
              <w:rPr>
                <w:color w:val="000000"/>
                <w:sz w:val="18"/>
                <w:szCs w:val="18"/>
              </w:rPr>
              <w:t>(Presente)</w:t>
            </w:r>
          </w:p>
        </w:tc>
      </w:tr>
      <w:tr w:rsidR="00205BCA" w:rsidTr="00102641">
        <w:trPr>
          <w:trHeight w:val="416"/>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6.-</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Síndico Municipal</w:t>
            </w: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Lic. Rodolfo Rodríguez Robles</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E137C" w:rsidRDefault="00205BCA" w:rsidP="00102641">
            <w:pPr>
              <w:jc w:val="both"/>
              <w:rPr>
                <w:color w:val="000000"/>
                <w:sz w:val="18"/>
                <w:szCs w:val="18"/>
              </w:rPr>
            </w:pPr>
            <w:r w:rsidRPr="003E137C">
              <w:rPr>
                <w:color w:val="000000"/>
                <w:sz w:val="18"/>
                <w:szCs w:val="18"/>
              </w:rPr>
              <w:t>(Presente)</w:t>
            </w:r>
          </w:p>
        </w:tc>
      </w:tr>
      <w:tr w:rsidR="00205BCA" w:rsidRPr="003F1E1E" w:rsidTr="00102641">
        <w:trPr>
          <w:trHeight w:val="550"/>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7.-</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Dir. General de Obras y Operación Municipal</w:t>
            </w: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Ing. Francisco Javier Vázquez Granados</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1A29D1" w:rsidRDefault="00205BCA" w:rsidP="00102641">
            <w:pPr>
              <w:jc w:val="both"/>
              <w:rPr>
                <w:b w:val="0"/>
                <w:color w:val="000000"/>
                <w:sz w:val="18"/>
                <w:szCs w:val="18"/>
              </w:rPr>
            </w:pPr>
            <w:r w:rsidRPr="001A29D1">
              <w:rPr>
                <w:b w:val="0"/>
                <w:color w:val="000000"/>
                <w:sz w:val="18"/>
                <w:szCs w:val="18"/>
              </w:rPr>
              <w:t>(Ausente)</w:t>
            </w:r>
          </w:p>
        </w:tc>
      </w:tr>
      <w:tr w:rsidR="00205BCA" w:rsidTr="00102641">
        <w:trPr>
          <w:trHeight w:val="711"/>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8.-</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Coordinador de Ecología y Desarrollo Sustentable</w:t>
            </w: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 xml:space="preserve">Ing. Alonso Dávila </w:t>
            </w:r>
            <w:proofErr w:type="spellStart"/>
            <w:r w:rsidRPr="003E137C">
              <w:rPr>
                <w:b w:val="0"/>
                <w:bCs w:val="0"/>
                <w:color w:val="000000"/>
                <w:sz w:val="18"/>
                <w:szCs w:val="18"/>
              </w:rPr>
              <w:t>Leaños</w:t>
            </w:r>
            <w:proofErr w:type="spellEnd"/>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B97CBB" w:rsidRDefault="00205BCA" w:rsidP="00102641">
            <w:pPr>
              <w:jc w:val="both"/>
              <w:rPr>
                <w:color w:val="000000"/>
                <w:sz w:val="18"/>
                <w:szCs w:val="18"/>
              </w:rPr>
            </w:pPr>
            <w:r w:rsidRPr="00B97CBB">
              <w:rPr>
                <w:color w:val="000000"/>
                <w:sz w:val="18"/>
                <w:szCs w:val="18"/>
              </w:rPr>
              <w:t>(Presente)</w:t>
            </w:r>
          </w:p>
        </w:tc>
      </w:tr>
      <w:tr w:rsidR="00205BCA" w:rsidTr="00102641">
        <w:trPr>
          <w:trHeight w:val="566"/>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9.-</w:t>
            </w:r>
          </w:p>
        </w:tc>
        <w:tc>
          <w:tcPr>
            <w:tcW w:w="1356" w:type="pct"/>
            <w:vAlign w:val="center"/>
          </w:tcPr>
          <w:p w:rsidR="00205BCA" w:rsidRDefault="00205BCA" w:rsidP="00102641">
            <w:pPr>
              <w:jc w:val="both"/>
              <w:rPr>
                <w:b w:val="0"/>
                <w:bCs w:val="0"/>
                <w:color w:val="000000"/>
                <w:sz w:val="18"/>
                <w:szCs w:val="18"/>
              </w:rPr>
            </w:pPr>
            <w:r>
              <w:rPr>
                <w:b w:val="0"/>
                <w:bCs w:val="0"/>
                <w:color w:val="000000"/>
                <w:sz w:val="18"/>
                <w:szCs w:val="18"/>
              </w:rPr>
              <w:t>Jefe de Consolidación Financiera de los Servicios CEA. Jalisco</w:t>
            </w:r>
          </w:p>
          <w:p w:rsidR="00205BCA" w:rsidRPr="003E137C" w:rsidRDefault="00205BCA" w:rsidP="00102641">
            <w:pPr>
              <w:jc w:val="both"/>
              <w:rPr>
                <w:b w:val="0"/>
                <w:bCs w:val="0"/>
                <w:color w:val="000000"/>
                <w:sz w:val="18"/>
                <w:szCs w:val="18"/>
              </w:rPr>
            </w:pPr>
          </w:p>
        </w:tc>
        <w:tc>
          <w:tcPr>
            <w:tcW w:w="2003" w:type="pct"/>
            <w:vAlign w:val="center"/>
          </w:tcPr>
          <w:p w:rsidR="00205BCA" w:rsidRPr="003E137C" w:rsidRDefault="00205BCA" w:rsidP="00102641">
            <w:pPr>
              <w:jc w:val="both"/>
              <w:rPr>
                <w:b w:val="0"/>
                <w:bCs w:val="0"/>
                <w:color w:val="000000"/>
                <w:sz w:val="18"/>
                <w:szCs w:val="18"/>
              </w:rPr>
            </w:pPr>
            <w:r>
              <w:rPr>
                <w:b w:val="0"/>
                <w:bCs w:val="0"/>
                <w:color w:val="000000"/>
                <w:sz w:val="18"/>
                <w:szCs w:val="18"/>
              </w:rPr>
              <w:t xml:space="preserve">Lic. José Saúl Ayala Carvajal </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F1E1E" w:rsidRDefault="00205BCA" w:rsidP="00102641">
            <w:pPr>
              <w:jc w:val="both"/>
              <w:rPr>
                <w:color w:val="000000"/>
                <w:sz w:val="18"/>
                <w:szCs w:val="18"/>
              </w:rPr>
            </w:pPr>
            <w:r w:rsidRPr="003F1E1E">
              <w:rPr>
                <w:color w:val="000000"/>
                <w:sz w:val="18"/>
                <w:szCs w:val="18"/>
              </w:rPr>
              <w:t>(Presente)</w:t>
            </w:r>
          </w:p>
        </w:tc>
      </w:tr>
      <w:tr w:rsidR="00205BCA" w:rsidRPr="003E137C" w:rsidTr="00102641">
        <w:trPr>
          <w:trHeight w:val="427"/>
        </w:trPr>
        <w:tc>
          <w:tcPr>
            <w:tcW w:w="309" w:type="pct"/>
            <w:vAlign w:val="center"/>
          </w:tcPr>
          <w:p w:rsidR="00205BCA" w:rsidRPr="003E137C" w:rsidRDefault="00205BCA" w:rsidP="00102641">
            <w:pPr>
              <w:jc w:val="both"/>
              <w:rPr>
                <w:b w:val="0"/>
                <w:bCs w:val="0"/>
                <w:color w:val="000000"/>
                <w:sz w:val="18"/>
                <w:szCs w:val="18"/>
              </w:rPr>
            </w:pPr>
            <w:r>
              <w:rPr>
                <w:b w:val="0"/>
                <w:bCs w:val="0"/>
                <w:color w:val="000000"/>
                <w:sz w:val="18"/>
                <w:szCs w:val="18"/>
              </w:rPr>
              <w:t>10</w:t>
            </w:r>
            <w:r w:rsidRPr="003E137C">
              <w:rPr>
                <w:b w:val="0"/>
                <w:bCs w:val="0"/>
                <w:color w:val="000000"/>
                <w:sz w:val="18"/>
                <w:szCs w:val="18"/>
              </w:rPr>
              <w:t>.-</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Encargada de la Subsecretaría de Planeación</w:t>
            </w:r>
          </w:p>
          <w:p w:rsidR="00205BCA" w:rsidRDefault="00205BCA" w:rsidP="00102641">
            <w:pPr>
              <w:jc w:val="both"/>
              <w:rPr>
                <w:b w:val="0"/>
                <w:bCs w:val="0"/>
                <w:color w:val="000000"/>
                <w:sz w:val="18"/>
                <w:szCs w:val="18"/>
              </w:rPr>
            </w:pPr>
            <w:r w:rsidRPr="003E137C">
              <w:rPr>
                <w:b w:val="0"/>
                <w:bCs w:val="0"/>
                <w:color w:val="000000"/>
                <w:sz w:val="18"/>
                <w:szCs w:val="18"/>
              </w:rPr>
              <w:t xml:space="preserve">Reg. </w:t>
            </w:r>
            <w:proofErr w:type="spellStart"/>
            <w:r w:rsidRPr="003E137C">
              <w:rPr>
                <w:b w:val="0"/>
                <w:bCs w:val="0"/>
                <w:color w:val="000000"/>
                <w:sz w:val="18"/>
                <w:szCs w:val="18"/>
              </w:rPr>
              <w:t>SEPLAN</w:t>
            </w:r>
            <w:proofErr w:type="spellEnd"/>
          </w:p>
          <w:p w:rsidR="00205BCA" w:rsidRPr="003E137C" w:rsidRDefault="00205BCA" w:rsidP="00102641">
            <w:pPr>
              <w:jc w:val="both"/>
              <w:rPr>
                <w:b w:val="0"/>
                <w:bCs w:val="0"/>
                <w:color w:val="000000"/>
                <w:sz w:val="18"/>
                <w:szCs w:val="18"/>
              </w:rPr>
            </w:pP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Lic. Maricela Meza Guardado</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A94980" w:rsidRDefault="00205BCA" w:rsidP="00102641">
            <w:pPr>
              <w:jc w:val="both"/>
              <w:rPr>
                <w:color w:val="000000"/>
                <w:sz w:val="18"/>
                <w:szCs w:val="18"/>
              </w:rPr>
            </w:pPr>
            <w:r w:rsidRPr="00A94980">
              <w:rPr>
                <w:color w:val="000000"/>
                <w:sz w:val="18"/>
                <w:szCs w:val="18"/>
              </w:rPr>
              <w:t>(Presente)</w:t>
            </w:r>
          </w:p>
        </w:tc>
      </w:tr>
      <w:tr w:rsidR="00205BCA" w:rsidRPr="003E137C" w:rsidTr="00102641">
        <w:trPr>
          <w:trHeight w:val="427"/>
        </w:trPr>
        <w:tc>
          <w:tcPr>
            <w:tcW w:w="309" w:type="pct"/>
            <w:vAlign w:val="center"/>
          </w:tcPr>
          <w:p w:rsidR="00205BCA" w:rsidRDefault="00205BCA" w:rsidP="00102641">
            <w:pPr>
              <w:jc w:val="both"/>
              <w:rPr>
                <w:b w:val="0"/>
                <w:bCs w:val="0"/>
                <w:color w:val="000000"/>
                <w:sz w:val="18"/>
                <w:szCs w:val="18"/>
              </w:rPr>
            </w:pPr>
            <w:r>
              <w:rPr>
                <w:b w:val="0"/>
                <w:bCs w:val="0"/>
                <w:color w:val="000000"/>
                <w:sz w:val="18"/>
                <w:szCs w:val="18"/>
              </w:rPr>
              <w:t xml:space="preserve">11.- </w:t>
            </w:r>
          </w:p>
        </w:tc>
        <w:tc>
          <w:tcPr>
            <w:tcW w:w="1356" w:type="pct"/>
            <w:vAlign w:val="center"/>
          </w:tcPr>
          <w:p w:rsidR="00205BCA" w:rsidRDefault="00205BCA" w:rsidP="00102641">
            <w:pPr>
              <w:jc w:val="both"/>
              <w:rPr>
                <w:b w:val="0"/>
                <w:bCs w:val="0"/>
                <w:color w:val="000000"/>
                <w:sz w:val="18"/>
                <w:szCs w:val="18"/>
              </w:rPr>
            </w:pPr>
            <w:r>
              <w:rPr>
                <w:b w:val="0"/>
                <w:bCs w:val="0"/>
                <w:color w:val="000000"/>
                <w:sz w:val="18"/>
                <w:szCs w:val="18"/>
              </w:rPr>
              <w:t xml:space="preserve">Coordinador Regional del Área de </w:t>
            </w:r>
            <w:proofErr w:type="spellStart"/>
            <w:r>
              <w:rPr>
                <w:b w:val="0"/>
                <w:bCs w:val="0"/>
                <w:color w:val="000000"/>
                <w:sz w:val="18"/>
                <w:szCs w:val="18"/>
              </w:rPr>
              <w:t>SEDER</w:t>
            </w:r>
            <w:proofErr w:type="spellEnd"/>
            <w:r>
              <w:rPr>
                <w:b w:val="0"/>
                <w:bCs w:val="0"/>
                <w:color w:val="000000"/>
                <w:sz w:val="18"/>
                <w:szCs w:val="18"/>
              </w:rPr>
              <w:t xml:space="preserve"> </w:t>
            </w:r>
          </w:p>
          <w:p w:rsidR="00205BCA" w:rsidRPr="003E137C" w:rsidRDefault="00205BCA" w:rsidP="00102641">
            <w:pPr>
              <w:jc w:val="both"/>
              <w:rPr>
                <w:b w:val="0"/>
                <w:bCs w:val="0"/>
                <w:color w:val="000000"/>
                <w:sz w:val="18"/>
                <w:szCs w:val="18"/>
              </w:rPr>
            </w:pPr>
          </w:p>
        </w:tc>
        <w:tc>
          <w:tcPr>
            <w:tcW w:w="2003" w:type="pct"/>
            <w:vAlign w:val="center"/>
          </w:tcPr>
          <w:p w:rsidR="00205BCA" w:rsidRPr="003E137C" w:rsidRDefault="00205BCA" w:rsidP="00102641">
            <w:pPr>
              <w:jc w:val="both"/>
              <w:rPr>
                <w:b w:val="0"/>
                <w:bCs w:val="0"/>
                <w:color w:val="000000"/>
                <w:sz w:val="18"/>
                <w:szCs w:val="18"/>
              </w:rPr>
            </w:pPr>
            <w:r>
              <w:rPr>
                <w:b w:val="0"/>
                <w:bCs w:val="0"/>
                <w:color w:val="000000"/>
                <w:sz w:val="18"/>
                <w:szCs w:val="18"/>
              </w:rPr>
              <w:t>Lic. Víctor Hugo Álvarez Ávila</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A94980" w:rsidRDefault="00205BCA" w:rsidP="00102641">
            <w:pPr>
              <w:jc w:val="both"/>
              <w:rPr>
                <w:color w:val="000000"/>
                <w:sz w:val="18"/>
                <w:szCs w:val="18"/>
              </w:rPr>
            </w:pPr>
            <w:r w:rsidRPr="00A94980">
              <w:rPr>
                <w:color w:val="000000"/>
                <w:sz w:val="18"/>
                <w:szCs w:val="18"/>
              </w:rPr>
              <w:t>(Presente)</w:t>
            </w:r>
          </w:p>
        </w:tc>
      </w:tr>
      <w:tr w:rsidR="00205BCA" w:rsidTr="00102641">
        <w:tc>
          <w:tcPr>
            <w:tcW w:w="309" w:type="pct"/>
            <w:vAlign w:val="center"/>
          </w:tcPr>
          <w:p w:rsidR="00205BCA" w:rsidRDefault="00205BCA" w:rsidP="00102641">
            <w:pPr>
              <w:jc w:val="both"/>
              <w:rPr>
                <w:b w:val="0"/>
                <w:bCs w:val="0"/>
                <w:color w:val="000000"/>
                <w:sz w:val="18"/>
                <w:szCs w:val="18"/>
              </w:rPr>
            </w:pPr>
            <w:r>
              <w:rPr>
                <w:b w:val="0"/>
                <w:bCs w:val="0"/>
                <w:color w:val="000000"/>
                <w:sz w:val="18"/>
                <w:szCs w:val="18"/>
              </w:rPr>
              <w:t>12.-</w:t>
            </w:r>
          </w:p>
        </w:tc>
        <w:tc>
          <w:tcPr>
            <w:tcW w:w="1356" w:type="pct"/>
            <w:vAlign w:val="center"/>
          </w:tcPr>
          <w:p w:rsidR="00205BCA" w:rsidRDefault="00205BCA" w:rsidP="00102641">
            <w:pPr>
              <w:jc w:val="both"/>
              <w:rPr>
                <w:b w:val="0"/>
                <w:bCs w:val="0"/>
                <w:color w:val="000000"/>
                <w:sz w:val="18"/>
                <w:szCs w:val="18"/>
              </w:rPr>
            </w:pPr>
            <w:r w:rsidRPr="003E137C">
              <w:rPr>
                <w:b w:val="0"/>
                <w:bCs w:val="0"/>
                <w:color w:val="000000"/>
                <w:sz w:val="18"/>
                <w:szCs w:val="18"/>
              </w:rPr>
              <w:t xml:space="preserve">Representante </w:t>
            </w:r>
            <w:r>
              <w:rPr>
                <w:b w:val="0"/>
                <w:bCs w:val="0"/>
                <w:color w:val="000000"/>
                <w:sz w:val="18"/>
                <w:szCs w:val="18"/>
              </w:rPr>
              <w:t xml:space="preserve">de Organizaciones del Sector Comercial </w:t>
            </w:r>
          </w:p>
          <w:p w:rsidR="00205BCA" w:rsidRPr="003E137C" w:rsidRDefault="00205BCA" w:rsidP="00102641">
            <w:pPr>
              <w:jc w:val="both"/>
              <w:rPr>
                <w:b w:val="0"/>
                <w:bCs w:val="0"/>
                <w:color w:val="000000"/>
                <w:sz w:val="18"/>
                <w:szCs w:val="18"/>
              </w:rPr>
            </w:pP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 xml:space="preserve">C. Irma </w:t>
            </w:r>
            <w:r>
              <w:rPr>
                <w:b w:val="0"/>
                <w:bCs w:val="0"/>
                <w:color w:val="000000"/>
                <w:sz w:val="18"/>
                <w:szCs w:val="18"/>
              </w:rPr>
              <w:t xml:space="preserve">Graciela </w:t>
            </w:r>
            <w:r w:rsidRPr="003E137C">
              <w:rPr>
                <w:b w:val="0"/>
                <w:bCs w:val="0"/>
                <w:color w:val="000000"/>
                <w:sz w:val="18"/>
                <w:szCs w:val="18"/>
              </w:rPr>
              <w:t xml:space="preserve">Camacho </w:t>
            </w:r>
            <w:r>
              <w:rPr>
                <w:b w:val="0"/>
                <w:bCs w:val="0"/>
                <w:color w:val="000000"/>
                <w:sz w:val="18"/>
                <w:szCs w:val="18"/>
              </w:rPr>
              <w:t>Medina</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F1E1E" w:rsidRDefault="00205BCA" w:rsidP="00102641">
            <w:pPr>
              <w:jc w:val="both"/>
              <w:rPr>
                <w:bCs w:val="0"/>
                <w:color w:val="000000"/>
                <w:sz w:val="18"/>
                <w:szCs w:val="18"/>
              </w:rPr>
            </w:pPr>
            <w:r w:rsidRPr="003F1E1E">
              <w:rPr>
                <w:color w:val="000000"/>
                <w:sz w:val="18"/>
                <w:szCs w:val="18"/>
              </w:rPr>
              <w:t>(Presente)</w:t>
            </w:r>
          </w:p>
        </w:tc>
      </w:tr>
      <w:tr w:rsidR="00205BCA" w:rsidTr="00102641">
        <w:tc>
          <w:tcPr>
            <w:tcW w:w="309" w:type="pct"/>
            <w:vAlign w:val="center"/>
          </w:tcPr>
          <w:p w:rsidR="00205BCA" w:rsidRDefault="00205BCA" w:rsidP="00102641">
            <w:pPr>
              <w:jc w:val="both"/>
              <w:rPr>
                <w:b w:val="0"/>
                <w:bCs w:val="0"/>
                <w:color w:val="000000"/>
                <w:sz w:val="18"/>
                <w:szCs w:val="18"/>
              </w:rPr>
            </w:pPr>
            <w:r>
              <w:rPr>
                <w:b w:val="0"/>
                <w:bCs w:val="0"/>
                <w:color w:val="000000"/>
                <w:sz w:val="18"/>
                <w:szCs w:val="18"/>
              </w:rPr>
              <w:t>13.-</w:t>
            </w:r>
          </w:p>
        </w:tc>
        <w:tc>
          <w:tcPr>
            <w:tcW w:w="1356" w:type="pct"/>
            <w:vAlign w:val="center"/>
          </w:tcPr>
          <w:p w:rsidR="00205BCA" w:rsidRDefault="00205BCA" w:rsidP="00102641">
            <w:pPr>
              <w:jc w:val="both"/>
              <w:rPr>
                <w:b w:val="0"/>
                <w:bCs w:val="0"/>
                <w:color w:val="000000"/>
                <w:sz w:val="18"/>
                <w:szCs w:val="18"/>
              </w:rPr>
            </w:pPr>
            <w:r w:rsidRPr="003E137C">
              <w:rPr>
                <w:b w:val="0"/>
                <w:bCs w:val="0"/>
                <w:color w:val="000000"/>
                <w:sz w:val="18"/>
                <w:szCs w:val="18"/>
              </w:rPr>
              <w:t xml:space="preserve">Representante de </w:t>
            </w:r>
            <w:r>
              <w:rPr>
                <w:b w:val="0"/>
                <w:bCs w:val="0"/>
                <w:color w:val="000000"/>
                <w:sz w:val="18"/>
                <w:szCs w:val="18"/>
              </w:rPr>
              <w:t>Hoteleros</w:t>
            </w:r>
          </w:p>
          <w:p w:rsidR="00205BCA" w:rsidRPr="003E137C" w:rsidRDefault="00205BCA" w:rsidP="00102641">
            <w:pPr>
              <w:jc w:val="both"/>
              <w:rPr>
                <w:b w:val="0"/>
                <w:bCs w:val="0"/>
                <w:color w:val="000000"/>
                <w:sz w:val="18"/>
                <w:szCs w:val="18"/>
              </w:rPr>
            </w:pP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 xml:space="preserve">C. </w:t>
            </w:r>
            <w:r>
              <w:rPr>
                <w:b w:val="0"/>
                <w:bCs w:val="0"/>
                <w:color w:val="000000"/>
                <w:sz w:val="18"/>
                <w:szCs w:val="18"/>
              </w:rPr>
              <w:t>María Elena Márquez Ulloa</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F1E1E" w:rsidRDefault="00205BCA" w:rsidP="00102641">
            <w:pPr>
              <w:jc w:val="both"/>
              <w:rPr>
                <w:bCs w:val="0"/>
                <w:color w:val="000000"/>
                <w:sz w:val="18"/>
                <w:szCs w:val="18"/>
              </w:rPr>
            </w:pPr>
            <w:r w:rsidRPr="00B05682">
              <w:rPr>
                <w:b w:val="0"/>
                <w:color w:val="000000"/>
                <w:sz w:val="18"/>
                <w:szCs w:val="18"/>
              </w:rPr>
              <w:t>(Ausente)</w:t>
            </w:r>
          </w:p>
        </w:tc>
      </w:tr>
      <w:tr w:rsidR="00205BCA" w:rsidTr="00102641">
        <w:tc>
          <w:tcPr>
            <w:tcW w:w="309" w:type="pct"/>
            <w:vAlign w:val="center"/>
          </w:tcPr>
          <w:p w:rsidR="00205BCA" w:rsidRDefault="00205BCA" w:rsidP="00102641">
            <w:pPr>
              <w:jc w:val="both"/>
              <w:rPr>
                <w:b w:val="0"/>
                <w:bCs w:val="0"/>
                <w:color w:val="000000"/>
                <w:sz w:val="18"/>
                <w:szCs w:val="18"/>
              </w:rPr>
            </w:pPr>
            <w:r>
              <w:rPr>
                <w:b w:val="0"/>
                <w:bCs w:val="0"/>
                <w:color w:val="000000"/>
                <w:sz w:val="18"/>
                <w:szCs w:val="18"/>
              </w:rPr>
              <w:lastRenderedPageBreak/>
              <w:t>14.-</w:t>
            </w:r>
          </w:p>
        </w:tc>
        <w:tc>
          <w:tcPr>
            <w:tcW w:w="1356" w:type="pct"/>
            <w:vAlign w:val="center"/>
          </w:tcPr>
          <w:p w:rsidR="00205BCA" w:rsidRDefault="00205BCA" w:rsidP="00102641">
            <w:pPr>
              <w:jc w:val="both"/>
              <w:rPr>
                <w:b w:val="0"/>
                <w:bCs w:val="0"/>
                <w:color w:val="000000"/>
                <w:sz w:val="18"/>
                <w:szCs w:val="18"/>
              </w:rPr>
            </w:pPr>
            <w:r w:rsidRPr="003E137C">
              <w:rPr>
                <w:b w:val="0"/>
                <w:bCs w:val="0"/>
                <w:color w:val="000000"/>
                <w:sz w:val="18"/>
                <w:szCs w:val="18"/>
              </w:rPr>
              <w:t>Representante de</w:t>
            </w:r>
            <w:r>
              <w:rPr>
                <w:b w:val="0"/>
                <w:bCs w:val="0"/>
                <w:color w:val="000000"/>
                <w:sz w:val="18"/>
                <w:szCs w:val="18"/>
              </w:rPr>
              <w:t>l Sector Industrial</w:t>
            </w:r>
          </w:p>
          <w:p w:rsidR="00205BCA" w:rsidRPr="003E137C" w:rsidRDefault="00205BCA" w:rsidP="00102641">
            <w:pPr>
              <w:jc w:val="both"/>
              <w:rPr>
                <w:b w:val="0"/>
                <w:bCs w:val="0"/>
                <w:color w:val="000000"/>
                <w:sz w:val="18"/>
                <w:szCs w:val="18"/>
              </w:rPr>
            </w:pPr>
          </w:p>
        </w:tc>
        <w:tc>
          <w:tcPr>
            <w:tcW w:w="2003"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 xml:space="preserve">C. </w:t>
            </w:r>
            <w:proofErr w:type="spellStart"/>
            <w:r>
              <w:rPr>
                <w:b w:val="0"/>
                <w:bCs w:val="0"/>
                <w:color w:val="000000"/>
                <w:sz w:val="18"/>
                <w:szCs w:val="18"/>
              </w:rPr>
              <w:t>Osbelia</w:t>
            </w:r>
            <w:proofErr w:type="spellEnd"/>
            <w:r>
              <w:rPr>
                <w:b w:val="0"/>
                <w:bCs w:val="0"/>
                <w:color w:val="000000"/>
                <w:sz w:val="18"/>
                <w:szCs w:val="18"/>
              </w:rPr>
              <w:t xml:space="preserve"> Pinedo </w:t>
            </w:r>
            <w:proofErr w:type="spellStart"/>
            <w:r>
              <w:rPr>
                <w:b w:val="0"/>
                <w:bCs w:val="0"/>
                <w:color w:val="000000"/>
                <w:sz w:val="18"/>
                <w:szCs w:val="18"/>
              </w:rPr>
              <w:t>Pinedo</w:t>
            </w:r>
            <w:proofErr w:type="spellEnd"/>
            <w:r>
              <w:rPr>
                <w:b w:val="0"/>
                <w:bCs w:val="0"/>
                <w:color w:val="000000"/>
                <w:sz w:val="18"/>
                <w:szCs w:val="18"/>
              </w:rPr>
              <w:t xml:space="preserve"> </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26611E" w:rsidRDefault="00205BCA" w:rsidP="00102641">
            <w:pPr>
              <w:jc w:val="both"/>
              <w:rPr>
                <w:bCs w:val="0"/>
                <w:color w:val="000000"/>
                <w:sz w:val="18"/>
                <w:szCs w:val="18"/>
              </w:rPr>
            </w:pPr>
            <w:r w:rsidRPr="0026611E">
              <w:rPr>
                <w:color w:val="000000"/>
                <w:sz w:val="18"/>
                <w:szCs w:val="18"/>
              </w:rPr>
              <w:t xml:space="preserve">(Presente) </w:t>
            </w:r>
          </w:p>
        </w:tc>
      </w:tr>
      <w:tr w:rsidR="00205BCA" w:rsidTr="00102641">
        <w:tc>
          <w:tcPr>
            <w:tcW w:w="309" w:type="pct"/>
            <w:vAlign w:val="center"/>
          </w:tcPr>
          <w:p w:rsidR="00205BCA" w:rsidRDefault="00205BCA" w:rsidP="00102641">
            <w:pPr>
              <w:jc w:val="both"/>
              <w:rPr>
                <w:b w:val="0"/>
                <w:bCs w:val="0"/>
                <w:color w:val="000000"/>
                <w:sz w:val="18"/>
                <w:szCs w:val="18"/>
              </w:rPr>
            </w:pPr>
            <w:r>
              <w:rPr>
                <w:b w:val="0"/>
                <w:bCs w:val="0"/>
                <w:color w:val="000000"/>
                <w:sz w:val="18"/>
                <w:szCs w:val="18"/>
              </w:rPr>
              <w:t>15.-</w:t>
            </w:r>
          </w:p>
        </w:tc>
        <w:tc>
          <w:tcPr>
            <w:tcW w:w="1356" w:type="pct"/>
            <w:vAlign w:val="center"/>
          </w:tcPr>
          <w:p w:rsidR="00205BCA" w:rsidRPr="003E137C" w:rsidRDefault="00205BCA" w:rsidP="00102641">
            <w:pPr>
              <w:jc w:val="both"/>
              <w:rPr>
                <w:b w:val="0"/>
                <w:bCs w:val="0"/>
                <w:color w:val="000000"/>
                <w:sz w:val="18"/>
                <w:szCs w:val="18"/>
              </w:rPr>
            </w:pPr>
            <w:r>
              <w:rPr>
                <w:b w:val="0"/>
                <w:bCs w:val="0"/>
                <w:color w:val="000000"/>
                <w:sz w:val="18"/>
                <w:szCs w:val="18"/>
              </w:rPr>
              <w:t xml:space="preserve">Representante del Ramo de la Construcción </w:t>
            </w:r>
          </w:p>
        </w:tc>
        <w:tc>
          <w:tcPr>
            <w:tcW w:w="2003" w:type="pct"/>
            <w:vAlign w:val="center"/>
          </w:tcPr>
          <w:p w:rsidR="00205BCA" w:rsidRPr="003E137C" w:rsidRDefault="00205BCA" w:rsidP="00102641">
            <w:pPr>
              <w:jc w:val="both"/>
              <w:rPr>
                <w:b w:val="0"/>
                <w:bCs w:val="0"/>
                <w:color w:val="000000"/>
                <w:sz w:val="18"/>
                <w:szCs w:val="18"/>
              </w:rPr>
            </w:pPr>
            <w:r>
              <w:rPr>
                <w:b w:val="0"/>
                <w:bCs w:val="0"/>
                <w:color w:val="000000"/>
                <w:sz w:val="18"/>
                <w:szCs w:val="18"/>
              </w:rPr>
              <w:t>Ing. Ramón Alonso Carrillo Sandoval</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26611E" w:rsidRDefault="00205BCA" w:rsidP="00102641">
            <w:pPr>
              <w:jc w:val="both"/>
              <w:rPr>
                <w:bCs w:val="0"/>
                <w:color w:val="000000"/>
                <w:sz w:val="18"/>
                <w:szCs w:val="18"/>
              </w:rPr>
            </w:pPr>
            <w:r w:rsidRPr="0026611E">
              <w:rPr>
                <w:color w:val="000000"/>
                <w:sz w:val="18"/>
                <w:szCs w:val="18"/>
              </w:rPr>
              <w:t xml:space="preserve">(Presente) </w:t>
            </w:r>
          </w:p>
        </w:tc>
      </w:tr>
      <w:tr w:rsidR="00205BCA" w:rsidTr="00102641">
        <w:trPr>
          <w:trHeight w:val="559"/>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1</w:t>
            </w:r>
            <w:r>
              <w:rPr>
                <w:b w:val="0"/>
                <w:bCs w:val="0"/>
                <w:color w:val="000000"/>
                <w:sz w:val="18"/>
                <w:szCs w:val="18"/>
              </w:rPr>
              <w:t>6</w:t>
            </w:r>
            <w:r w:rsidRPr="003E137C">
              <w:rPr>
                <w:b w:val="0"/>
                <w:bCs w:val="0"/>
                <w:color w:val="000000"/>
                <w:sz w:val="18"/>
                <w:szCs w:val="18"/>
              </w:rPr>
              <w:t>.-</w:t>
            </w:r>
          </w:p>
        </w:tc>
        <w:tc>
          <w:tcPr>
            <w:tcW w:w="135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Representante del Sector Educativo</w:t>
            </w:r>
          </w:p>
        </w:tc>
        <w:tc>
          <w:tcPr>
            <w:tcW w:w="2003" w:type="pct"/>
            <w:vAlign w:val="center"/>
          </w:tcPr>
          <w:p w:rsidR="00205BCA" w:rsidRPr="003E137C" w:rsidRDefault="00205BCA" w:rsidP="00102641">
            <w:pPr>
              <w:jc w:val="both"/>
              <w:rPr>
                <w:b w:val="0"/>
                <w:bCs w:val="0"/>
                <w:color w:val="000000"/>
                <w:sz w:val="18"/>
                <w:szCs w:val="18"/>
              </w:rPr>
            </w:pPr>
            <w:proofErr w:type="spellStart"/>
            <w:r w:rsidRPr="003E137C">
              <w:rPr>
                <w:b w:val="0"/>
                <w:bCs w:val="0"/>
                <w:color w:val="000000"/>
                <w:sz w:val="18"/>
                <w:szCs w:val="18"/>
              </w:rPr>
              <w:t>Profr</w:t>
            </w:r>
            <w:proofErr w:type="spellEnd"/>
            <w:r w:rsidRPr="003E137C">
              <w:rPr>
                <w:b w:val="0"/>
                <w:bCs w:val="0"/>
                <w:color w:val="000000"/>
                <w:sz w:val="18"/>
                <w:szCs w:val="18"/>
              </w:rPr>
              <w:t>. José Navarro Salazar</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F1E1E" w:rsidRDefault="00205BCA" w:rsidP="00102641">
            <w:pPr>
              <w:jc w:val="both"/>
              <w:rPr>
                <w:color w:val="000000"/>
                <w:sz w:val="18"/>
                <w:szCs w:val="18"/>
              </w:rPr>
            </w:pPr>
            <w:r w:rsidRPr="003F1E1E">
              <w:rPr>
                <w:color w:val="000000"/>
                <w:sz w:val="18"/>
                <w:szCs w:val="18"/>
              </w:rPr>
              <w:t>(Presente)</w:t>
            </w:r>
          </w:p>
        </w:tc>
      </w:tr>
      <w:tr w:rsidR="00205BCA" w:rsidTr="00102641">
        <w:trPr>
          <w:trHeight w:val="559"/>
        </w:trPr>
        <w:tc>
          <w:tcPr>
            <w:tcW w:w="309" w:type="pct"/>
            <w:vAlign w:val="center"/>
          </w:tcPr>
          <w:p w:rsidR="00205BCA" w:rsidRPr="003E137C" w:rsidRDefault="00205BCA" w:rsidP="00102641">
            <w:pPr>
              <w:jc w:val="both"/>
              <w:rPr>
                <w:b w:val="0"/>
                <w:bCs w:val="0"/>
                <w:color w:val="000000"/>
                <w:sz w:val="18"/>
                <w:szCs w:val="18"/>
              </w:rPr>
            </w:pPr>
            <w:r>
              <w:rPr>
                <w:b w:val="0"/>
                <w:bCs w:val="0"/>
                <w:color w:val="000000"/>
                <w:sz w:val="18"/>
                <w:szCs w:val="18"/>
              </w:rPr>
              <w:t>17.-</w:t>
            </w:r>
          </w:p>
        </w:tc>
        <w:tc>
          <w:tcPr>
            <w:tcW w:w="1356" w:type="pct"/>
            <w:vAlign w:val="center"/>
          </w:tcPr>
          <w:p w:rsidR="00205BCA" w:rsidRPr="003E137C" w:rsidRDefault="00205BCA" w:rsidP="00102641">
            <w:pPr>
              <w:jc w:val="both"/>
              <w:rPr>
                <w:b w:val="0"/>
                <w:bCs w:val="0"/>
                <w:color w:val="000000"/>
                <w:sz w:val="18"/>
                <w:szCs w:val="18"/>
              </w:rPr>
            </w:pPr>
            <w:r>
              <w:rPr>
                <w:b w:val="0"/>
                <w:bCs w:val="0"/>
                <w:color w:val="000000"/>
                <w:sz w:val="18"/>
                <w:szCs w:val="18"/>
              </w:rPr>
              <w:t xml:space="preserve">Representante de Servicio de Arrendamiento </w:t>
            </w:r>
          </w:p>
        </w:tc>
        <w:tc>
          <w:tcPr>
            <w:tcW w:w="2003" w:type="pct"/>
            <w:vAlign w:val="center"/>
          </w:tcPr>
          <w:p w:rsidR="00205BCA" w:rsidRPr="003E137C" w:rsidRDefault="00205BCA" w:rsidP="00102641">
            <w:pPr>
              <w:jc w:val="both"/>
              <w:rPr>
                <w:b w:val="0"/>
                <w:bCs w:val="0"/>
                <w:color w:val="000000"/>
                <w:sz w:val="18"/>
                <w:szCs w:val="18"/>
              </w:rPr>
            </w:pPr>
            <w:r>
              <w:rPr>
                <w:b w:val="0"/>
                <w:bCs w:val="0"/>
                <w:color w:val="000000"/>
                <w:sz w:val="18"/>
                <w:szCs w:val="18"/>
              </w:rPr>
              <w:t>C. Carolina Mares Pinto</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F1E1E" w:rsidRDefault="00205BCA" w:rsidP="00102641">
            <w:pPr>
              <w:jc w:val="both"/>
              <w:rPr>
                <w:color w:val="000000"/>
                <w:sz w:val="18"/>
                <w:szCs w:val="18"/>
              </w:rPr>
            </w:pPr>
            <w:r w:rsidRPr="003F1E1E">
              <w:rPr>
                <w:color w:val="000000"/>
                <w:sz w:val="18"/>
                <w:szCs w:val="18"/>
              </w:rPr>
              <w:t>(Presente)</w:t>
            </w:r>
          </w:p>
        </w:tc>
      </w:tr>
      <w:tr w:rsidR="00205BCA" w:rsidTr="00102641">
        <w:trPr>
          <w:trHeight w:val="554"/>
        </w:trPr>
        <w:tc>
          <w:tcPr>
            <w:tcW w:w="309"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1</w:t>
            </w:r>
            <w:r>
              <w:rPr>
                <w:b w:val="0"/>
                <w:bCs w:val="0"/>
                <w:color w:val="000000"/>
                <w:sz w:val="18"/>
                <w:szCs w:val="18"/>
              </w:rPr>
              <w:t>8</w:t>
            </w:r>
            <w:r w:rsidRPr="003E137C">
              <w:rPr>
                <w:b w:val="0"/>
                <w:bCs w:val="0"/>
                <w:color w:val="000000"/>
                <w:sz w:val="18"/>
                <w:szCs w:val="18"/>
              </w:rPr>
              <w:t>.-</w:t>
            </w:r>
          </w:p>
        </w:tc>
        <w:tc>
          <w:tcPr>
            <w:tcW w:w="1356" w:type="pct"/>
            <w:vAlign w:val="center"/>
          </w:tcPr>
          <w:p w:rsidR="00205BCA" w:rsidRPr="003E137C" w:rsidRDefault="00205BCA" w:rsidP="00102641">
            <w:pPr>
              <w:jc w:val="both"/>
              <w:rPr>
                <w:b w:val="0"/>
                <w:bCs w:val="0"/>
                <w:color w:val="000000"/>
                <w:sz w:val="18"/>
                <w:szCs w:val="18"/>
              </w:rPr>
            </w:pPr>
            <w:r>
              <w:rPr>
                <w:b w:val="0"/>
                <w:bCs w:val="0"/>
                <w:color w:val="000000"/>
                <w:sz w:val="18"/>
                <w:szCs w:val="18"/>
              </w:rPr>
              <w:t>Representante de la Asociación Ganadera Local</w:t>
            </w:r>
          </w:p>
        </w:tc>
        <w:tc>
          <w:tcPr>
            <w:tcW w:w="2003" w:type="pct"/>
            <w:vAlign w:val="center"/>
          </w:tcPr>
          <w:p w:rsidR="00205BCA" w:rsidRPr="003E137C" w:rsidRDefault="00205BCA" w:rsidP="00102641">
            <w:pPr>
              <w:jc w:val="both"/>
              <w:rPr>
                <w:b w:val="0"/>
                <w:bCs w:val="0"/>
                <w:color w:val="000000"/>
                <w:sz w:val="18"/>
                <w:szCs w:val="18"/>
              </w:rPr>
            </w:pPr>
            <w:r>
              <w:rPr>
                <w:b w:val="0"/>
                <w:bCs w:val="0"/>
                <w:color w:val="000000"/>
                <w:sz w:val="18"/>
                <w:szCs w:val="18"/>
              </w:rPr>
              <w:t>C. Alfredo Álvarez Luna</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F1E1E" w:rsidRDefault="00205BCA" w:rsidP="00102641">
            <w:pPr>
              <w:jc w:val="both"/>
              <w:rPr>
                <w:color w:val="000000"/>
                <w:sz w:val="18"/>
                <w:szCs w:val="18"/>
              </w:rPr>
            </w:pPr>
            <w:r w:rsidRPr="003F1E1E">
              <w:rPr>
                <w:color w:val="000000"/>
                <w:sz w:val="18"/>
                <w:szCs w:val="18"/>
              </w:rPr>
              <w:t>(Presente)</w:t>
            </w:r>
          </w:p>
        </w:tc>
      </w:tr>
      <w:tr w:rsidR="00205BCA" w:rsidTr="00102641">
        <w:trPr>
          <w:trHeight w:val="554"/>
        </w:trPr>
        <w:tc>
          <w:tcPr>
            <w:tcW w:w="309" w:type="pct"/>
            <w:vAlign w:val="center"/>
          </w:tcPr>
          <w:p w:rsidR="00205BCA" w:rsidRPr="003E137C" w:rsidRDefault="00205BCA" w:rsidP="00102641">
            <w:pPr>
              <w:jc w:val="both"/>
              <w:rPr>
                <w:b w:val="0"/>
                <w:bCs w:val="0"/>
                <w:color w:val="000000"/>
                <w:sz w:val="18"/>
                <w:szCs w:val="18"/>
              </w:rPr>
            </w:pPr>
            <w:r>
              <w:rPr>
                <w:b w:val="0"/>
                <w:bCs w:val="0"/>
                <w:color w:val="000000"/>
                <w:sz w:val="18"/>
                <w:szCs w:val="18"/>
              </w:rPr>
              <w:t>19.-</w:t>
            </w:r>
          </w:p>
        </w:tc>
        <w:tc>
          <w:tcPr>
            <w:tcW w:w="1356" w:type="pct"/>
            <w:vAlign w:val="center"/>
          </w:tcPr>
          <w:p w:rsidR="00205BCA" w:rsidRDefault="00205BCA" w:rsidP="00102641">
            <w:pPr>
              <w:jc w:val="both"/>
              <w:rPr>
                <w:b w:val="0"/>
                <w:bCs w:val="0"/>
                <w:color w:val="000000"/>
                <w:sz w:val="18"/>
                <w:szCs w:val="18"/>
              </w:rPr>
            </w:pPr>
          </w:p>
          <w:p w:rsidR="00205BCA" w:rsidRDefault="00205BCA" w:rsidP="00102641">
            <w:pPr>
              <w:jc w:val="both"/>
              <w:rPr>
                <w:b w:val="0"/>
                <w:bCs w:val="0"/>
                <w:color w:val="000000"/>
                <w:sz w:val="18"/>
                <w:szCs w:val="18"/>
              </w:rPr>
            </w:pPr>
            <w:r>
              <w:rPr>
                <w:b w:val="0"/>
                <w:bCs w:val="0"/>
                <w:color w:val="000000"/>
                <w:sz w:val="18"/>
                <w:szCs w:val="18"/>
              </w:rPr>
              <w:t>Representante de los Usuarios del Servicio Habitacional</w:t>
            </w:r>
          </w:p>
          <w:p w:rsidR="00205BCA" w:rsidRDefault="00205BCA" w:rsidP="00102641">
            <w:pPr>
              <w:jc w:val="both"/>
              <w:rPr>
                <w:b w:val="0"/>
                <w:bCs w:val="0"/>
                <w:color w:val="000000"/>
                <w:sz w:val="18"/>
                <w:szCs w:val="18"/>
              </w:rPr>
            </w:pPr>
          </w:p>
        </w:tc>
        <w:tc>
          <w:tcPr>
            <w:tcW w:w="2003" w:type="pct"/>
            <w:vAlign w:val="center"/>
          </w:tcPr>
          <w:p w:rsidR="00205BCA" w:rsidRDefault="00205BCA" w:rsidP="00102641">
            <w:pPr>
              <w:jc w:val="both"/>
              <w:rPr>
                <w:b w:val="0"/>
                <w:bCs w:val="0"/>
                <w:color w:val="000000"/>
                <w:sz w:val="18"/>
                <w:szCs w:val="18"/>
              </w:rPr>
            </w:pPr>
            <w:r>
              <w:rPr>
                <w:b w:val="0"/>
                <w:bCs w:val="0"/>
                <w:color w:val="000000"/>
                <w:sz w:val="18"/>
                <w:szCs w:val="18"/>
              </w:rPr>
              <w:t>C. Pedro Macías Orozco</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F1E1E" w:rsidRDefault="00205BCA" w:rsidP="00102641">
            <w:pPr>
              <w:jc w:val="both"/>
              <w:rPr>
                <w:color w:val="000000"/>
                <w:sz w:val="18"/>
                <w:szCs w:val="18"/>
              </w:rPr>
            </w:pPr>
            <w:r w:rsidRPr="003F1E1E">
              <w:rPr>
                <w:color w:val="000000"/>
                <w:sz w:val="18"/>
                <w:szCs w:val="18"/>
              </w:rPr>
              <w:t>(Presente)</w:t>
            </w:r>
          </w:p>
        </w:tc>
      </w:tr>
      <w:tr w:rsidR="00205BCA" w:rsidTr="00102641">
        <w:trPr>
          <w:trHeight w:val="554"/>
        </w:trPr>
        <w:tc>
          <w:tcPr>
            <w:tcW w:w="309" w:type="pct"/>
            <w:vAlign w:val="center"/>
          </w:tcPr>
          <w:p w:rsidR="00205BCA" w:rsidRPr="003E137C" w:rsidRDefault="00205BCA" w:rsidP="00102641">
            <w:pPr>
              <w:jc w:val="both"/>
              <w:rPr>
                <w:b w:val="0"/>
                <w:bCs w:val="0"/>
                <w:color w:val="000000"/>
                <w:sz w:val="18"/>
                <w:szCs w:val="18"/>
              </w:rPr>
            </w:pPr>
            <w:r>
              <w:rPr>
                <w:b w:val="0"/>
                <w:bCs w:val="0"/>
                <w:color w:val="000000"/>
                <w:sz w:val="18"/>
                <w:szCs w:val="18"/>
              </w:rPr>
              <w:t xml:space="preserve">20.- </w:t>
            </w:r>
          </w:p>
        </w:tc>
        <w:tc>
          <w:tcPr>
            <w:tcW w:w="1356" w:type="pct"/>
            <w:vAlign w:val="center"/>
          </w:tcPr>
          <w:p w:rsidR="00205BCA" w:rsidRDefault="00205BCA" w:rsidP="00102641">
            <w:pPr>
              <w:jc w:val="both"/>
              <w:rPr>
                <w:b w:val="0"/>
                <w:bCs w:val="0"/>
                <w:color w:val="000000"/>
                <w:sz w:val="18"/>
                <w:szCs w:val="18"/>
              </w:rPr>
            </w:pPr>
            <w:r>
              <w:rPr>
                <w:b w:val="0"/>
                <w:bCs w:val="0"/>
                <w:color w:val="000000"/>
                <w:sz w:val="18"/>
                <w:szCs w:val="18"/>
              </w:rPr>
              <w:t>Representante de los Usuarios de las Asociaciones y Delegaciones</w:t>
            </w:r>
          </w:p>
          <w:p w:rsidR="00205BCA" w:rsidRDefault="00205BCA" w:rsidP="00102641">
            <w:pPr>
              <w:jc w:val="both"/>
              <w:rPr>
                <w:b w:val="0"/>
                <w:bCs w:val="0"/>
                <w:color w:val="000000"/>
                <w:sz w:val="18"/>
                <w:szCs w:val="18"/>
              </w:rPr>
            </w:pPr>
          </w:p>
        </w:tc>
        <w:tc>
          <w:tcPr>
            <w:tcW w:w="2003" w:type="pct"/>
            <w:vAlign w:val="center"/>
          </w:tcPr>
          <w:p w:rsidR="00205BCA" w:rsidRDefault="00205BCA" w:rsidP="00102641">
            <w:pPr>
              <w:jc w:val="both"/>
              <w:rPr>
                <w:b w:val="0"/>
                <w:bCs w:val="0"/>
                <w:color w:val="000000"/>
                <w:sz w:val="18"/>
                <w:szCs w:val="18"/>
              </w:rPr>
            </w:pPr>
            <w:r>
              <w:rPr>
                <w:b w:val="0"/>
                <w:bCs w:val="0"/>
                <w:color w:val="000000"/>
                <w:sz w:val="18"/>
                <w:szCs w:val="18"/>
              </w:rPr>
              <w:t>C. Juan Manuel Sandoval Mercado</w:t>
            </w:r>
          </w:p>
        </w:tc>
        <w:tc>
          <w:tcPr>
            <w:tcW w:w="686" w:type="pct"/>
            <w:vAlign w:val="center"/>
          </w:tcPr>
          <w:p w:rsidR="00205BCA" w:rsidRPr="003E137C" w:rsidRDefault="00205BCA"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205BCA" w:rsidRPr="003F1E1E" w:rsidRDefault="00205BCA" w:rsidP="00102641">
            <w:pPr>
              <w:jc w:val="both"/>
              <w:rPr>
                <w:color w:val="000000"/>
                <w:sz w:val="18"/>
                <w:szCs w:val="18"/>
              </w:rPr>
            </w:pPr>
            <w:r w:rsidRPr="003F1E1E">
              <w:rPr>
                <w:color w:val="000000"/>
                <w:sz w:val="18"/>
                <w:szCs w:val="18"/>
              </w:rPr>
              <w:t>(Presente)</w:t>
            </w:r>
          </w:p>
        </w:tc>
      </w:tr>
    </w:tbl>
    <w:p w:rsidR="00205BCA" w:rsidRDefault="00205BCA" w:rsidP="00205BCA">
      <w:pPr>
        <w:pStyle w:val="Textoindependiente2"/>
        <w:tabs>
          <w:tab w:val="left" w:pos="900"/>
        </w:tabs>
        <w:spacing w:after="0" w:line="276" w:lineRule="auto"/>
        <w:jc w:val="both"/>
        <w:rPr>
          <w:b w:val="0"/>
          <w:szCs w:val="24"/>
        </w:rPr>
      </w:pPr>
    </w:p>
    <w:p w:rsidR="00205BCA" w:rsidRDefault="00205BCA" w:rsidP="00205BCA">
      <w:pPr>
        <w:pStyle w:val="Prrafodelista"/>
        <w:spacing w:line="276" w:lineRule="auto"/>
        <w:rPr>
          <w:b w:val="0"/>
          <w:szCs w:val="24"/>
        </w:rPr>
      </w:pPr>
    </w:p>
    <w:p w:rsidR="00205BCA" w:rsidRPr="00DB0220" w:rsidRDefault="00205BCA" w:rsidP="00205BCA">
      <w:pPr>
        <w:pStyle w:val="Textoindependiente2"/>
        <w:tabs>
          <w:tab w:val="left" w:pos="900"/>
        </w:tabs>
        <w:spacing w:after="0" w:line="276" w:lineRule="auto"/>
        <w:jc w:val="both"/>
        <w:rPr>
          <w:b w:val="0"/>
          <w:szCs w:val="24"/>
        </w:rPr>
      </w:pPr>
      <w:r w:rsidRPr="00DB0220">
        <w:rPr>
          <w:szCs w:val="24"/>
        </w:rPr>
        <w:t>III.- INSTALACIÓN LEGAL DE LA ASAMBLEA.-</w:t>
      </w:r>
      <w:r w:rsidRPr="00DB0220">
        <w:rPr>
          <w:b w:val="0"/>
          <w:szCs w:val="24"/>
        </w:rPr>
        <w:t xml:space="preserve"> Verificando el Quórum Legal, </w:t>
      </w:r>
      <w:r>
        <w:rPr>
          <w:b w:val="0"/>
          <w:szCs w:val="24"/>
        </w:rPr>
        <w:t xml:space="preserve">se realiza pase de lista por la </w:t>
      </w:r>
      <w:r w:rsidRPr="00DB0220">
        <w:rPr>
          <w:b w:val="0"/>
          <w:szCs w:val="24"/>
        </w:rPr>
        <w:t>L.C.P. Delia Cecilia Álvarez Haro Secretario del</w:t>
      </w:r>
      <w:r w:rsidRPr="00DB0220">
        <w:rPr>
          <w:b w:val="0"/>
          <w:bCs w:val="0"/>
          <w:szCs w:val="24"/>
        </w:rPr>
        <w:t xml:space="preserve"> Consejo realizó encontrándose presentes 1</w:t>
      </w:r>
      <w:r>
        <w:rPr>
          <w:b w:val="0"/>
          <w:bCs w:val="0"/>
          <w:szCs w:val="24"/>
        </w:rPr>
        <w:t>6</w:t>
      </w:r>
      <w:r w:rsidRPr="00DB0220">
        <w:rPr>
          <w:b w:val="0"/>
          <w:bCs w:val="0"/>
          <w:szCs w:val="24"/>
        </w:rPr>
        <w:t xml:space="preserve"> (</w:t>
      </w:r>
      <w:r>
        <w:rPr>
          <w:b w:val="0"/>
          <w:bCs w:val="0"/>
          <w:szCs w:val="24"/>
        </w:rPr>
        <w:t>dieciséis</w:t>
      </w:r>
      <w:r w:rsidRPr="00DB0220">
        <w:rPr>
          <w:b w:val="0"/>
          <w:bCs w:val="0"/>
          <w:szCs w:val="24"/>
        </w:rPr>
        <w:t xml:space="preserve">) de los </w:t>
      </w:r>
      <w:r>
        <w:rPr>
          <w:b w:val="0"/>
          <w:bCs w:val="0"/>
          <w:szCs w:val="24"/>
        </w:rPr>
        <w:t>20</w:t>
      </w:r>
      <w:r w:rsidRPr="00DB0220">
        <w:rPr>
          <w:b w:val="0"/>
          <w:bCs w:val="0"/>
          <w:szCs w:val="24"/>
        </w:rPr>
        <w:t xml:space="preserve"> (</w:t>
      </w:r>
      <w:r>
        <w:rPr>
          <w:b w:val="0"/>
          <w:bCs w:val="0"/>
          <w:szCs w:val="24"/>
        </w:rPr>
        <w:t>veinte</w:t>
      </w:r>
      <w:r w:rsidRPr="00DB0220">
        <w:rPr>
          <w:b w:val="0"/>
          <w:bCs w:val="0"/>
          <w:szCs w:val="24"/>
        </w:rPr>
        <w:t>) miembros del Consejo</w:t>
      </w:r>
      <w:r>
        <w:rPr>
          <w:b w:val="0"/>
          <w:bCs w:val="0"/>
          <w:szCs w:val="24"/>
        </w:rPr>
        <w:t>.</w:t>
      </w:r>
    </w:p>
    <w:p w:rsidR="00205BCA" w:rsidRPr="00DB0220" w:rsidRDefault="00205BCA" w:rsidP="00205BCA">
      <w:pPr>
        <w:pStyle w:val="Prrafodelista"/>
        <w:spacing w:line="276" w:lineRule="auto"/>
        <w:rPr>
          <w:b w:val="0"/>
          <w:szCs w:val="24"/>
        </w:rPr>
      </w:pPr>
    </w:p>
    <w:p w:rsidR="00205BCA" w:rsidRPr="00DB0220" w:rsidRDefault="00205BCA" w:rsidP="00205BCA">
      <w:pPr>
        <w:spacing w:line="276" w:lineRule="auto"/>
        <w:jc w:val="both"/>
        <w:rPr>
          <w:b w:val="0"/>
          <w:bCs w:val="0"/>
          <w:szCs w:val="24"/>
        </w:rPr>
      </w:pPr>
      <w:r>
        <w:rPr>
          <w:b w:val="0"/>
          <w:bCs w:val="0"/>
          <w:szCs w:val="24"/>
        </w:rPr>
        <w:t xml:space="preserve">Contando con la presencia de 16 (dieciséis) de los 20 (veinte) miembros,                                  la </w:t>
      </w:r>
      <w:r w:rsidRPr="00DB0220">
        <w:rPr>
          <w:b w:val="0"/>
          <w:bCs w:val="0"/>
          <w:szCs w:val="24"/>
        </w:rPr>
        <w:t xml:space="preserve"> </w:t>
      </w:r>
      <w:r w:rsidRPr="00DB0220">
        <w:rPr>
          <w:b w:val="0"/>
          <w:szCs w:val="24"/>
        </w:rPr>
        <w:t>L.C.P. Delia Cecilia Álvarez Haro</w:t>
      </w:r>
      <w:r w:rsidRPr="00DB0220">
        <w:rPr>
          <w:b w:val="0"/>
          <w:bCs w:val="0"/>
          <w:szCs w:val="24"/>
        </w:rPr>
        <w:t xml:space="preserve">, declara abierta la </w:t>
      </w:r>
      <w:r>
        <w:rPr>
          <w:b w:val="0"/>
          <w:bCs w:val="0"/>
          <w:szCs w:val="24"/>
        </w:rPr>
        <w:t xml:space="preserve">8ª </w:t>
      </w:r>
      <w:r w:rsidRPr="00DB0220">
        <w:rPr>
          <w:b w:val="0"/>
          <w:bCs w:val="0"/>
          <w:szCs w:val="24"/>
        </w:rPr>
        <w:t xml:space="preserve">Sesión Ordinaria </w:t>
      </w:r>
      <w:r>
        <w:rPr>
          <w:b w:val="0"/>
          <w:bCs w:val="0"/>
          <w:szCs w:val="24"/>
        </w:rPr>
        <w:t xml:space="preserve">del </w:t>
      </w:r>
      <w:r w:rsidRPr="00DB0220">
        <w:rPr>
          <w:b w:val="0"/>
          <w:bCs w:val="0"/>
          <w:szCs w:val="24"/>
        </w:rPr>
        <w:t xml:space="preserve">día  </w:t>
      </w:r>
      <w:r>
        <w:rPr>
          <w:b w:val="0"/>
          <w:bCs w:val="0"/>
          <w:szCs w:val="24"/>
        </w:rPr>
        <w:t>13 de octubre d</w:t>
      </w:r>
      <w:r w:rsidRPr="00DB0220">
        <w:rPr>
          <w:b w:val="0"/>
          <w:bCs w:val="0"/>
          <w:szCs w:val="24"/>
        </w:rPr>
        <w:t xml:space="preserve">el año 2016 (dos mil dieciséis) y válidos los acuerdos que de ella se tomen. - - - - - - - - - - - - - - - - - - - - - - - - - - - - - - - - - - - - - - - - - - - - - - - - - - - - - - - </w:t>
      </w:r>
    </w:p>
    <w:p w:rsidR="00205BCA" w:rsidRDefault="00205BCA" w:rsidP="00205BCA">
      <w:pPr>
        <w:spacing w:line="276" w:lineRule="auto"/>
        <w:jc w:val="both"/>
        <w:rPr>
          <w:szCs w:val="24"/>
        </w:rPr>
      </w:pPr>
    </w:p>
    <w:p w:rsidR="00205BCA" w:rsidRDefault="00205BCA" w:rsidP="00205BCA">
      <w:pPr>
        <w:spacing w:line="276" w:lineRule="auto"/>
        <w:jc w:val="both"/>
        <w:rPr>
          <w:b w:val="0"/>
          <w:bCs w:val="0"/>
          <w:szCs w:val="24"/>
        </w:rPr>
      </w:pPr>
      <w:r>
        <w:rPr>
          <w:szCs w:val="24"/>
        </w:rPr>
        <w:t>IV.- LECTURA Y APROBACIÓN DEL ORDEN DEL DÍA.-</w:t>
      </w:r>
      <w:r>
        <w:rPr>
          <w:b w:val="0"/>
          <w:bCs w:val="0"/>
          <w:szCs w:val="24"/>
        </w:rPr>
        <w:t xml:space="preserve"> En este punto la Secretario pone a consideración del Consejo el Orden del Día propuesto, aprobándose por unanimidad.- - - - - - - - - - - - - - - - - - - - - - - - - - - - - - - - - - - - - - - - - - - - - - - - </w:t>
      </w:r>
    </w:p>
    <w:p w:rsidR="00205BCA" w:rsidRDefault="00205BCA" w:rsidP="00205BCA">
      <w:pPr>
        <w:spacing w:line="276" w:lineRule="auto"/>
        <w:jc w:val="both"/>
      </w:pPr>
    </w:p>
    <w:p w:rsidR="00205BCA" w:rsidRPr="00FE5896" w:rsidRDefault="00205BCA" w:rsidP="00205BCA">
      <w:pPr>
        <w:spacing w:line="276" w:lineRule="auto"/>
        <w:jc w:val="both"/>
        <w:rPr>
          <w:b w:val="0"/>
          <w:bCs w:val="0"/>
          <w:color w:val="000000" w:themeColor="text1"/>
          <w:szCs w:val="24"/>
        </w:rPr>
      </w:pPr>
      <w:r w:rsidRPr="00FE5896">
        <w:rPr>
          <w:color w:val="000000" w:themeColor="text1"/>
        </w:rPr>
        <w:t xml:space="preserve">V.- LECTURA Y APROBACIÓN DEL ACTA ANTERIOR.- </w:t>
      </w:r>
      <w:r>
        <w:rPr>
          <w:b w:val="0"/>
          <w:color w:val="000000" w:themeColor="text1"/>
        </w:rPr>
        <w:t>H</w:t>
      </w:r>
      <w:r w:rsidRPr="00FE5896">
        <w:rPr>
          <w:b w:val="0"/>
          <w:color w:val="000000" w:themeColor="text1"/>
        </w:rPr>
        <w:t xml:space="preserve">ace uso de la voz </w:t>
      </w:r>
      <w:proofErr w:type="gramStart"/>
      <w:r w:rsidRPr="00FE5896">
        <w:rPr>
          <w:b w:val="0"/>
          <w:color w:val="000000" w:themeColor="text1"/>
        </w:rPr>
        <w:t>la  Secretario</w:t>
      </w:r>
      <w:proofErr w:type="gramEnd"/>
      <w:r w:rsidRPr="00FE5896">
        <w:rPr>
          <w:b w:val="0"/>
          <w:color w:val="000000" w:themeColor="text1"/>
        </w:rPr>
        <w:t xml:space="preserve"> del Consejo de Administración L.C.P. Delia Cecilia Álvarez Haro, para dar lectura al acta de la 7ª de Sesión Ordinaria celebrada el día 09 de agosto de 2016,  sometiéndose a consideración  y es aprobada por unanimidad</w:t>
      </w:r>
      <w:r w:rsidRPr="00FE5896">
        <w:rPr>
          <w:b w:val="0"/>
          <w:bCs w:val="0"/>
          <w:color w:val="000000" w:themeColor="text1"/>
          <w:szCs w:val="24"/>
        </w:rPr>
        <w:t xml:space="preserve">.- - - - - - - - - - </w:t>
      </w:r>
    </w:p>
    <w:p w:rsidR="00205BCA" w:rsidRPr="00FD02F1" w:rsidRDefault="00205BCA" w:rsidP="00205BCA">
      <w:pPr>
        <w:spacing w:line="276" w:lineRule="auto"/>
        <w:jc w:val="both"/>
        <w:rPr>
          <w:color w:val="FF0000"/>
        </w:rPr>
      </w:pPr>
    </w:p>
    <w:p w:rsidR="00205BCA" w:rsidRDefault="00205BCA" w:rsidP="00205BCA">
      <w:pPr>
        <w:pStyle w:val="Textoindependiente"/>
        <w:tabs>
          <w:tab w:val="left" w:pos="900"/>
        </w:tabs>
        <w:rPr>
          <w:sz w:val="24"/>
        </w:rPr>
      </w:pPr>
      <w:r w:rsidRPr="000B694E">
        <w:rPr>
          <w:b/>
          <w:sz w:val="24"/>
        </w:rPr>
        <w:t>VI.- IN</w:t>
      </w:r>
      <w:r>
        <w:rPr>
          <w:b/>
          <w:sz w:val="24"/>
        </w:rPr>
        <w:t xml:space="preserve">TRODUCCIÓN INFORMATIVA DEL ORGANISMO OPERADOR DE AGUA POTABLE.- </w:t>
      </w:r>
      <w:r w:rsidRPr="00FB72E5">
        <w:rPr>
          <w:sz w:val="24"/>
        </w:rPr>
        <w:t>Sigue con el uso de la voz la Secret</w:t>
      </w:r>
      <w:r w:rsidRPr="000B694E">
        <w:rPr>
          <w:sz w:val="24"/>
        </w:rPr>
        <w:t>ario del</w:t>
      </w:r>
      <w:r>
        <w:rPr>
          <w:b/>
          <w:sz w:val="24"/>
        </w:rPr>
        <w:t xml:space="preserve"> </w:t>
      </w:r>
      <w:r w:rsidRPr="00054FB0">
        <w:rPr>
          <w:sz w:val="24"/>
        </w:rPr>
        <w:t>Consejo</w:t>
      </w:r>
      <w:r>
        <w:rPr>
          <w:sz w:val="24"/>
        </w:rPr>
        <w:t xml:space="preserve">                                         </w:t>
      </w:r>
      <w:r w:rsidRPr="00054FB0">
        <w:rPr>
          <w:sz w:val="24"/>
        </w:rPr>
        <w:t>L</w:t>
      </w:r>
      <w:r>
        <w:rPr>
          <w:sz w:val="24"/>
        </w:rPr>
        <w:t xml:space="preserve">.C.P. </w:t>
      </w:r>
      <w:r w:rsidRPr="00054FB0">
        <w:rPr>
          <w:sz w:val="24"/>
        </w:rPr>
        <w:t>Delia Cecilia Álvarez</w:t>
      </w:r>
      <w:r>
        <w:rPr>
          <w:sz w:val="24"/>
        </w:rPr>
        <w:t xml:space="preserve"> Haro, para presentar y explicar mediante una proyección informativa del Organismo: dando a conocer origen y esencia de </w:t>
      </w:r>
      <w:proofErr w:type="spellStart"/>
      <w:r>
        <w:rPr>
          <w:sz w:val="24"/>
        </w:rPr>
        <w:lastRenderedPageBreak/>
        <w:t>SPASCO</w:t>
      </w:r>
      <w:proofErr w:type="spellEnd"/>
      <w:r>
        <w:rPr>
          <w:sz w:val="24"/>
        </w:rPr>
        <w:t xml:space="preserve"> así, como los fines y funcionamiento del mismo. Lo anterior hace hincapié es informativo. - - - - - - - - - - </w:t>
      </w:r>
      <w:r w:rsidRPr="00054FB0">
        <w:rPr>
          <w:sz w:val="24"/>
        </w:rPr>
        <w:t xml:space="preserve">- - - - - - - - - - - - - - - - - - - - - - - - - - - - - - </w:t>
      </w:r>
      <w:r>
        <w:rPr>
          <w:sz w:val="24"/>
        </w:rPr>
        <w:t xml:space="preserve">- - - - - - - - - </w:t>
      </w:r>
    </w:p>
    <w:p w:rsidR="00205BCA" w:rsidRDefault="00205BCA" w:rsidP="00205BCA">
      <w:pPr>
        <w:pStyle w:val="Textoindependiente"/>
        <w:tabs>
          <w:tab w:val="left" w:pos="900"/>
        </w:tabs>
        <w:rPr>
          <w:sz w:val="24"/>
        </w:rPr>
      </w:pPr>
    </w:p>
    <w:p w:rsidR="00205BCA" w:rsidRDefault="00205BCA" w:rsidP="00205BCA">
      <w:pPr>
        <w:pStyle w:val="Textoindependiente"/>
        <w:tabs>
          <w:tab w:val="left" w:pos="900"/>
        </w:tabs>
        <w:rPr>
          <w:sz w:val="24"/>
        </w:rPr>
      </w:pPr>
      <w:r>
        <w:rPr>
          <w:b/>
          <w:sz w:val="24"/>
        </w:rPr>
        <w:t>VI</w:t>
      </w:r>
      <w:r w:rsidRPr="001D3996">
        <w:rPr>
          <w:b/>
          <w:sz w:val="24"/>
        </w:rPr>
        <w:t>I.-</w:t>
      </w:r>
      <w:r>
        <w:rPr>
          <w:b/>
          <w:sz w:val="24"/>
        </w:rPr>
        <w:t xml:space="preserve"> INFORME DE INGRESOS Y EGRESOS DE LOS MESES: AGOSTO Y SEPTIEMBRE 2016.</w:t>
      </w:r>
      <w:proofErr w:type="gramStart"/>
      <w:r>
        <w:rPr>
          <w:b/>
          <w:sz w:val="24"/>
        </w:rPr>
        <w:t xml:space="preserve">- </w:t>
      </w:r>
      <w:r>
        <w:rPr>
          <w:sz w:val="24"/>
        </w:rPr>
        <w:t xml:space="preserve"> Sigue</w:t>
      </w:r>
      <w:proofErr w:type="gramEnd"/>
      <w:r>
        <w:rPr>
          <w:sz w:val="24"/>
        </w:rPr>
        <w:t xml:space="preserve"> con el uso de la voz la </w:t>
      </w:r>
      <w:r w:rsidRPr="00054FB0">
        <w:rPr>
          <w:sz w:val="24"/>
        </w:rPr>
        <w:t>L</w:t>
      </w:r>
      <w:r>
        <w:rPr>
          <w:sz w:val="24"/>
        </w:rPr>
        <w:t xml:space="preserve">.C.P. </w:t>
      </w:r>
      <w:r w:rsidRPr="00054FB0">
        <w:rPr>
          <w:sz w:val="24"/>
        </w:rPr>
        <w:t>Delia Cecilia Álvarez</w:t>
      </w:r>
      <w:r>
        <w:rPr>
          <w:sz w:val="24"/>
        </w:rPr>
        <w:t xml:space="preserve"> Haro, en este punto para exponer los ingresos y egreses de los meses Agosto y Septiembre del año en curso, mediante los estados de resultados y hojas auxiliares respectivas. Además de la situación de los saldos en las cuentas bancarias registrada a nombre del Organismo, aprobándose este punto por unanimidad. - - - - </w:t>
      </w:r>
    </w:p>
    <w:p w:rsidR="00205BCA" w:rsidRDefault="00205BCA" w:rsidP="00205BCA">
      <w:pPr>
        <w:pStyle w:val="Textoindependiente"/>
        <w:tabs>
          <w:tab w:val="left" w:pos="900"/>
        </w:tabs>
        <w:rPr>
          <w:sz w:val="24"/>
        </w:rPr>
      </w:pPr>
    </w:p>
    <w:p w:rsidR="00205BCA" w:rsidRDefault="00205BCA" w:rsidP="00205BCA">
      <w:pPr>
        <w:pStyle w:val="Textoindependiente"/>
        <w:tabs>
          <w:tab w:val="left" w:pos="900"/>
        </w:tabs>
        <w:rPr>
          <w:b/>
          <w:sz w:val="24"/>
        </w:rPr>
      </w:pPr>
    </w:p>
    <w:p w:rsidR="00205BCA" w:rsidRDefault="00205BCA" w:rsidP="00205BCA">
      <w:pPr>
        <w:pStyle w:val="Textoindependiente"/>
        <w:tabs>
          <w:tab w:val="left" w:pos="900"/>
        </w:tabs>
        <w:rPr>
          <w:sz w:val="24"/>
        </w:rPr>
      </w:pPr>
      <w:r>
        <w:rPr>
          <w:b/>
          <w:sz w:val="24"/>
        </w:rPr>
        <w:t>VI</w:t>
      </w:r>
      <w:r w:rsidRPr="001D3996">
        <w:rPr>
          <w:b/>
          <w:sz w:val="24"/>
        </w:rPr>
        <w:t>I</w:t>
      </w:r>
      <w:r>
        <w:rPr>
          <w:b/>
          <w:sz w:val="24"/>
        </w:rPr>
        <w:t>I</w:t>
      </w:r>
      <w:r w:rsidRPr="001D3996">
        <w:rPr>
          <w:b/>
          <w:sz w:val="24"/>
        </w:rPr>
        <w:t>.-</w:t>
      </w:r>
      <w:r>
        <w:rPr>
          <w:b/>
          <w:sz w:val="24"/>
        </w:rPr>
        <w:t xml:space="preserve"> ENTREGA DE PROYECTO DE TARIFAS A LA COMISIÓN TARIFARIA.- </w:t>
      </w:r>
      <w:r w:rsidRPr="00AA4B24">
        <w:rPr>
          <w:sz w:val="24"/>
        </w:rPr>
        <w:t>Siguiendo la orden del día</w:t>
      </w:r>
      <w:r>
        <w:rPr>
          <w:b/>
          <w:sz w:val="24"/>
        </w:rPr>
        <w:t xml:space="preserve"> </w:t>
      </w:r>
      <w:r w:rsidRPr="00054FB0">
        <w:rPr>
          <w:sz w:val="24"/>
        </w:rPr>
        <w:t>L</w:t>
      </w:r>
      <w:r>
        <w:rPr>
          <w:sz w:val="24"/>
        </w:rPr>
        <w:t xml:space="preserve">.C.P. </w:t>
      </w:r>
      <w:r w:rsidRPr="00054FB0">
        <w:rPr>
          <w:sz w:val="24"/>
        </w:rPr>
        <w:t>Delia Cecilia Álvarez</w:t>
      </w:r>
      <w:r>
        <w:rPr>
          <w:sz w:val="24"/>
        </w:rPr>
        <w:t xml:space="preserve"> Haro, informa a los presentes que mediante análisis tarifario realizado por la Comisión Estatal del Agua de Jalisco, basado en el ejercicio actual de SAPASCO. En este sentido, se hace entrega del Proyecto Tarifario a la Comisión Tarifaria para dar seguimiento y tramite de acuerdo a los artículos 53 al 74 del Reglamento para la Prestación de los Servicios de Agua Potable, Alcantarillado y Saneamiento del Municipio de Colotlán.- - - - - - - - - - - - - - </w:t>
      </w:r>
    </w:p>
    <w:p w:rsidR="00205BCA" w:rsidRPr="00041483" w:rsidRDefault="00205BCA" w:rsidP="00205BCA">
      <w:pPr>
        <w:pStyle w:val="Textoindependiente"/>
        <w:tabs>
          <w:tab w:val="left" w:pos="900"/>
        </w:tabs>
        <w:rPr>
          <w:sz w:val="24"/>
        </w:rPr>
      </w:pPr>
    </w:p>
    <w:p w:rsidR="00205BCA" w:rsidRDefault="00205BCA" w:rsidP="00205BCA">
      <w:pPr>
        <w:pStyle w:val="Textoindependiente"/>
        <w:tabs>
          <w:tab w:val="left" w:pos="900"/>
        </w:tabs>
        <w:spacing w:line="276" w:lineRule="auto"/>
        <w:rPr>
          <w:sz w:val="24"/>
        </w:rPr>
      </w:pPr>
    </w:p>
    <w:p w:rsidR="00205BCA" w:rsidRDefault="00205BCA" w:rsidP="00205BCA">
      <w:pPr>
        <w:pStyle w:val="Textoindependiente"/>
        <w:tabs>
          <w:tab w:val="left" w:pos="900"/>
        </w:tabs>
        <w:spacing w:line="276" w:lineRule="auto"/>
        <w:rPr>
          <w:b/>
          <w:sz w:val="24"/>
        </w:rPr>
      </w:pPr>
      <w:r w:rsidRPr="001D3996">
        <w:rPr>
          <w:b/>
          <w:sz w:val="24"/>
        </w:rPr>
        <w:t>I</w:t>
      </w:r>
      <w:r>
        <w:rPr>
          <w:b/>
          <w:sz w:val="24"/>
        </w:rPr>
        <w:t>X</w:t>
      </w:r>
      <w:r w:rsidRPr="001D3996">
        <w:rPr>
          <w:b/>
          <w:sz w:val="24"/>
        </w:rPr>
        <w:t>.-</w:t>
      </w:r>
      <w:r>
        <w:rPr>
          <w:b/>
          <w:sz w:val="24"/>
        </w:rPr>
        <w:t xml:space="preserve"> SOLICITUDES POR PARTE DE LOS CIUDADANOS:</w:t>
      </w:r>
    </w:p>
    <w:p w:rsidR="00205BCA" w:rsidRDefault="00205BCA" w:rsidP="00205BCA">
      <w:pPr>
        <w:pStyle w:val="Textoindependiente"/>
        <w:tabs>
          <w:tab w:val="left" w:pos="900"/>
        </w:tabs>
        <w:spacing w:line="276" w:lineRule="auto"/>
        <w:rPr>
          <w:b/>
          <w:sz w:val="24"/>
        </w:rPr>
      </w:pPr>
    </w:p>
    <w:p w:rsidR="00205BCA" w:rsidRPr="00472E27" w:rsidRDefault="00205BCA" w:rsidP="00205BCA">
      <w:pPr>
        <w:pStyle w:val="Textoindependiente"/>
        <w:numPr>
          <w:ilvl w:val="0"/>
          <w:numId w:val="4"/>
        </w:numPr>
        <w:tabs>
          <w:tab w:val="left" w:pos="900"/>
        </w:tabs>
        <w:spacing w:line="276" w:lineRule="auto"/>
        <w:rPr>
          <w:b/>
          <w:sz w:val="24"/>
        </w:rPr>
      </w:pPr>
      <w:r>
        <w:rPr>
          <w:b/>
          <w:sz w:val="24"/>
        </w:rPr>
        <w:t xml:space="preserve">LUIS PÉREZ HERNÁNDEZ, </w:t>
      </w:r>
      <w:r w:rsidRPr="00472E27">
        <w:rPr>
          <w:sz w:val="24"/>
        </w:rPr>
        <w:t>informa la L</w:t>
      </w:r>
      <w:r>
        <w:rPr>
          <w:sz w:val="24"/>
        </w:rPr>
        <w:t xml:space="preserve">.C.P. </w:t>
      </w:r>
      <w:r w:rsidRPr="00054FB0">
        <w:rPr>
          <w:sz w:val="24"/>
        </w:rPr>
        <w:t>Delia Cecilia Álvarez</w:t>
      </w:r>
      <w:r>
        <w:rPr>
          <w:sz w:val="24"/>
        </w:rPr>
        <w:t xml:space="preserve"> Haro, que el C. Luis Pérez Hernández se presentó en la oficina de la Dirección para solicitar apoyo. Su toma registrada en el sistema comercial con el número 14945 ubicada en la calle Ramiro Miramontes No. 24 con estatus </w:t>
      </w:r>
      <w:proofErr w:type="gramStart"/>
      <w:r>
        <w:rPr>
          <w:sz w:val="24"/>
        </w:rPr>
        <w:t>de  suspendida</w:t>
      </w:r>
      <w:proofErr w:type="gramEnd"/>
      <w:r>
        <w:rPr>
          <w:sz w:val="24"/>
        </w:rPr>
        <w:t xml:space="preserve">,  con un último pago del 25 de mayo de 2012, con un adeudo de  $2,141.52 (dos mil ciento cuarenta y un pesos 52/100 M.N.) a la fecha. </w:t>
      </w:r>
    </w:p>
    <w:p w:rsidR="00205BCA" w:rsidRPr="00C27E6F" w:rsidRDefault="00205BCA" w:rsidP="00205BCA">
      <w:pPr>
        <w:pStyle w:val="Textoindependiente"/>
        <w:tabs>
          <w:tab w:val="left" w:pos="900"/>
        </w:tabs>
        <w:spacing w:line="276" w:lineRule="auto"/>
        <w:ind w:left="720"/>
        <w:rPr>
          <w:sz w:val="24"/>
        </w:rPr>
      </w:pPr>
      <w:r w:rsidRPr="00C27E6F">
        <w:rPr>
          <w:sz w:val="24"/>
        </w:rPr>
        <w:t xml:space="preserve">Con base a lo anterior, se solicitó apoyo con estudio socioeconómico por </w:t>
      </w:r>
      <w:r>
        <w:rPr>
          <w:sz w:val="24"/>
        </w:rPr>
        <w:t>p</w:t>
      </w:r>
      <w:r w:rsidRPr="00C27E6F">
        <w:rPr>
          <w:sz w:val="24"/>
        </w:rPr>
        <w:t xml:space="preserve">arte de la </w:t>
      </w:r>
      <w:proofErr w:type="spellStart"/>
      <w:r w:rsidRPr="00C27E6F">
        <w:rPr>
          <w:sz w:val="24"/>
        </w:rPr>
        <w:t>L.T.S</w:t>
      </w:r>
      <w:proofErr w:type="spellEnd"/>
      <w:r w:rsidRPr="00C27E6F">
        <w:rPr>
          <w:sz w:val="24"/>
        </w:rPr>
        <w:t>. Esmeralda Hernández Ramos, quien por razones de carga de trabajo no logro realizar dicho trámite para presentarlo en esta sesión.</w:t>
      </w:r>
    </w:p>
    <w:p w:rsidR="00205BCA" w:rsidRDefault="00205BCA" w:rsidP="00205BCA">
      <w:pPr>
        <w:pStyle w:val="Textoindependiente"/>
        <w:tabs>
          <w:tab w:val="left" w:pos="900"/>
        </w:tabs>
        <w:spacing w:line="276" w:lineRule="auto"/>
        <w:ind w:left="720"/>
        <w:rPr>
          <w:sz w:val="24"/>
        </w:rPr>
      </w:pPr>
      <w:r w:rsidRPr="00C27E6F">
        <w:rPr>
          <w:sz w:val="24"/>
        </w:rPr>
        <w:t xml:space="preserve">El Consejo de Administración comentó y discutió, determinando lo siguiente: condonar el 50% de la deuda, el otro 50% realizar convenio de pagos y tramitar el subsidio del </w:t>
      </w:r>
      <w:r>
        <w:rPr>
          <w:sz w:val="24"/>
        </w:rPr>
        <w:t>50% de sus pagos a tiempo y a</w:t>
      </w:r>
      <w:r w:rsidRPr="00C27E6F">
        <w:rPr>
          <w:sz w:val="24"/>
        </w:rPr>
        <w:t xml:space="preserve">pertura de la toma con servicio medido. </w:t>
      </w:r>
    </w:p>
    <w:p w:rsidR="00205BCA" w:rsidRDefault="00205BCA" w:rsidP="00205BCA">
      <w:pPr>
        <w:pStyle w:val="Textoindependiente"/>
        <w:tabs>
          <w:tab w:val="left" w:pos="900"/>
        </w:tabs>
        <w:spacing w:line="276" w:lineRule="auto"/>
        <w:ind w:left="720"/>
        <w:rPr>
          <w:sz w:val="24"/>
        </w:rPr>
      </w:pPr>
    </w:p>
    <w:p w:rsidR="00205BCA" w:rsidRDefault="00205BCA" w:rsidP="00205BCA">
      <w:pPr>
        <w:pStyle w:val="Textoindependiente"/>
        <w:numPr>
          <w:ilvl w:val="0"/>
          <w:numId w:val="4"/>
        </w:numPr>
        <w:tabs>
          <w:tab w:val="left" w:pos="900"/>
        </w:tabs>
        <w:spacing w:line="276" w:lineRule="auto"/>
        <w:rPr>
          <w:sz w:val="24"/>
        </w:rPr>
      </w:pPr>
      <w:r w:rsidRPr="00B235DB">
        <w:rPr>
          <w:b/>
          <w:sz w:val="24"/>
        </w:rPr>
        <w:t>JUAN MARTÍNEZ GODOY</w:t>
      </w:r>
      <w:r>
        <w:rPr>
          <w:sz w:val="24"/>
        </w:rPr>
        <w:t xml:space="preserve">, se solicita al Consejo de Administración revisión de la toma del número 132532 ubicada en la calle Morelos No. 92 a nombre </w:t>
      </w:r>
      <w:proofErr w:type="gramStart"/>
      <w:r>
        <w:rPr>
          <w:sz w:val="24"/>
        </w:rPr>
        <w:t>de  C</w:t>
      </w:r>
      <w:proofErr w:type="gramEnd"/>
      <w:r>
        <w:rPr>
          <w:sz w:val="24"/>
        </w:rPr>
        <w:t>. Juan Martínez Godoy por todos conocidos ya que se traslada por las calles en un carrito que es jalado y empujado por su hermana.  Se</w:t>
      </w:r>
      <w:r w:rsidRPr="00C27E6F">
        <w:rPr>
          <w:sz w:val="24"/>
        </w:rPr>
        <w:t xml:space="preserve"> solicitó apoyo con estudio socioeconómico por </w:t>
      </w:r>
      <w:r>
        <w:rPr>
          <w:sz w:val="24"/>
        </w:rPr>
        <w:t>p</w:t>
      </w:r>
      <w:r w:rsidRPr="00C27E6F">
        <w:rPr>
          <w:sz w:val="24"/>
        </w:rPr>
        <w:t xml:space="preserve">arte de la </w:t>
      </w:r>
      <w:r>
        <w:rPr>
          <w:sz w:val="24"/>
        </w:rPr>
        <w:t xml:space="preserve">                                                    </w:t>
      </w:r>
      <w:proofErr w:type="spellStart"/>
      <w:r w:rsidRPr="00C27E6F">
        <w:rPr>
          <w:sz w:val="24"/>
        </w:rPr>
        <w:t>L.T.S</w:t>
      </w:r>
      <w:proofErr w:type="spellEnd"/>
      <w:r w:rsidRPr="00C27E6F">
        <w:rPr>
          <w:sz w:val="24"/>
        </w:rPr>
        <w:t>. Esmeralda Hernández Ramos, quien por razones de carga de trabajo no logro realizar dicho trámite para presentarlo en esta sesión.</w:t>
      </w:r>
    </w:p>
    <w:p w:rsidR="00205BCA" w:rsidRDefault="00205BCA" w:rsidP="00205BCA">
      <w:pPr>
        <w:pStyle w:val="Textoindependiente"/>
        <w:tabs>
          <w:tab w:val="left" w:pos="900"/>
        </w:tabs>
        <w:spacing w:line="276" w:lineRule="auto"/>
        <w:ind w:left="720"/>
        <w:rPr>
          <w:sz w:val="24"/>
        </w:rPr>
      </w:pPr>
      <w:r>
        <w:rPr>
          <w:sz w:val="24"/>
        </w:rPr>
        <w:lastRenderedPageBreak/>
        <w:t>Por lo que e</w:t>
      </w:r>
      <w:r w:rsidRPr="00C27E6F">
        <w:rPr>
          <w:sz w:val="24"/>
        </w:rPr>
        <w:t xml:space="preserve">l Consejo de Administración </w:t>
      </w:r>
      <w:r>
        <w:rPr>
          <w:sz w:val="24"/>
        </w:rPr>
        <w:t>realizó un análisis y finalmente determinó la condonación de la toma por los años 2016, 2017 y 2018.</w:t>
      </w:r>
    </w:p>
    <w:p w:rsidR="00205BCA" w:rsidRDefault="00205BCA" w:rsidP="00205BCA">
      <w:pPr>
        <w:pStyle w:val="Textoindependiente"/>
        <w:tabs>
          <w:tab w:val="left" w:pos="900"/>
        </w:tabs>
        <w:spacing w:line="276" w:lineRule="auto"/>
        <w:ind w:left="720"/>
        <w:rPr>
          <w:sz w:val="24"/>
        </w:rPr>
      </w:pPr>
    </w:p>
    <w:p w:rsidR="00205BCA" w:rsidRPr="00BF0091" w:rsidRDefault="00205BCA" w:rsidP="00205BCA">
      <w:pPr>
        <w:pStyle w:val="Textoindependiente"/>
        <w:numPr>
          <w:ilvl w:val="0"/>
          <w:numId w:val="4"/>
        </w:numPr>
        <w:tabs>
          <w:tab w:val="left" w:pos="900"/>
        </w:tabs>
        <w:spacing w:line="276" w:lineRule="auto"/>
        <w:rPr>
          <w:b/>
          <w:sz w:val="24"/>
        </w:rPr>
      </w:pPr>
      <w:r w:rsidRPr="00BF0091">
        <w:rPr>
          <w:b/>
          <w:sz w:val="24"/>
        </w:rPr>
        <w:t xml:space="preserve">DANIEL RODRÍGUEZ PÉREZ, </w:t>
      </w:r>
      <w:r w:rsidRPr="00BF0091">
        <w:rPr>
          <w:sz w:val="24"/>
        </w:rPr>
        <w:t xml:space="preserve">la </w:t>
      </w:r>
      <w:r w:rsidRPr="00472E27">
        <w:rPr>
          <w:sz w:val="24"/>
        </w:rPr>
        <w:t>L</w:t>
      </w:r>
      <w:r>
        <w:rPr>
          <w:sz w:val="24"/>
        </w:rPr>
        <w:t xml:space="preserve">.C.P. </w:t>
      </w:r>
      <w:r w:rsidRPr="00054FB0">
        <w:rPr>
          <w:sz w:val="24"/>
        </w:rPr>
        <w:t>Delia Cecilia Álvarez</w:t>
      </w:r>
      <w:r>
        <w:rPr>
          <w:sz w:val="24"/>
        </w:rPr>
        <w:t xml:space="preserve"> Haro comenta que el día 31 de agosto de 2016, se acercó a la oficina de la Dirección la                  C. María </w:t>
      </w:r>
      <w:proofErr w:type="spellStart"/>
      <w:r>
        <w:rPr>
          <w:sz w:val="24"/>
        </w:rPr>
        <w:t>Taide</w:t>
      </w:r>
      <w:proofErr w:type="spellEnd"/>
      <w:r>
        <w:rPr>
          <w:sz w:val="24"/>
        </w:rPr>
        <w:t xml:space="preserve"> Álvarez Carreón, para solicitar descuento en la toma número 12797 ubicada en la calle Juárez No. 65, misma que tiene un adeudo (actualizado a la fecha de la sesión) de $3,510.55 (tres mil quinientos diez pesos 55/100 M.N.), argumentado para ello que la casa se encuentra desahitada desde hace 6 años, ya que quien vivía en ella era su madre ya finada.</w:t>
      </w:r>
    </w:p>
    <w:p w:rsidR="00205BCA" w:rsidRDefault="00205BCA" w:rsidP="00205BCA">
      <w:pPr>
        <w:pStyle w:val="Textoindependiente"/>
        <w:tabs>
          <w:tab w:val="left" w:pos="900"/>
        </w:tabs>
        <w:spacing w:line="276" w:lineRule="auto"/>
        <w:ind w:left="720"/>
        <w:rPr>
          <w:sz w:val="24"/>
        </w:rPr>
      </w:pPr>
      <w:r w:rsidRPr="0073290F">
        <w:rPr>
          <w:sz w:val="24"/>
        </w:rPr>
        <w:t xml:space="preserve">Se somete a un análisis por parte del Consejo de Administración, por lo que se determina realizar una instigación más profunda, asegurándose que el tiempo que ha permanecido deshabitada sea de 6 años, siendo esto afirmativo realizar descuento </w:t>
      </w:r>
      <w:r>
        <w:rPr>
          <w:sz w:val="24"/>
        </w:rPr>
        <w:t>en los recargos</w:t>
      </w:r>
      <w:r w:rsidRPr="0073290F">
        <w:rPr>
          <w:sz w:val="24"/>
        </w:rPr>
        <w:t xml:space="preserve">. </w:t>
      </w:r>
    </w:p>
    <w:p w:rsidR="00205BCA" w:rsidRDefault="00205BCA" w:rsidP="00205BCA">
      <w:pPr>
        <w:pStyle w:val="Textoindependiente"/>
        <w:tabs>
          <w:tab w:val="left" w:pos="900"/>
        </w:tabs>
        <w:spacing w:line="276" w:lineRule="auto"/>
        <w:ind w:left="720"/>
        <w:rPr>
          <w:sz w:val="24"/>
        </w:rPr>
      </w:pPr>
    </w:p>
    <w:p w:rsidR="00205BCA" w:rsidRDefault="00205BCA" w:rsidP="00205BCA">
      <w:pPr>
        <w:pStyle w:val="Textoindependiente"/>
        <w:tabs>
          <w:tab w:val="left" w:pos="900"/>
        </w:tabs>
        <w:spacing w:line="276" w:lineRule="auto"/>
        <w:rPr>
          <w:sz w:val="24"/>
        </w:rPr>
      </w:pPr>
      <w:r w:rsidRPr="00677FB1">
        <w:rPr>
          <w:b/>
          <w:sz w:val="24"/>
        </w:rPr>
        <w:t xml:space="preserve">X.- INFORME DE MANTENIMIENTO DEL POZO DE AGUA DE CHIHUAHUA.- </w:t>
      </w:r>
      <w:r>
        <w:rPr>
          <w:b/>
          <w:sz w:val="24"/>
        </w:rPr>
        <w:t xml:space="preserve">Sigue con el uso de la voz la </w:t>
      </w:r>
      <w:r w:rsidRPr="00472E27">
        <w:rPr>
          <w:sz w:val="24"/>
        </w:rPr>
        <w:t>L</w:t>
      </w:r>
      <w:r>
        <w:rPr>
          <w:sz w:val="24"/>
        </w:rPr>
        <w:t xml:space="preserve">.C.P. </w:t>
      </w:r>
      <w:r w:rsidRPr="00054FB0">
        <w:rPr>
          <w:sz w:val="24"/>
        </w:rPr>
        <w:t>Delia Cecilia Álvarez</w:t>
      </w:r>
      <w:r>
        <w:rPr>
          <w:sz w:val="24"/>
        </w:rPr>
        <w:t xml:space="preserve"> Haro, para presentar una proyección con descripción e imágenes de la rehabilitación realizada al pozo denominado Chihuahua, conforme fueron pasando las diapositivas se fue dando informe de actividades de cada una. Además de los montos ejercidos como se relaciona a continuación: </w:t>
      </w:r>
    </w:p>
    <w:p w:rsidR="00205BCA" w:rsidRDefault="00205BCA" w:rsidP="00205BCA">
      <w:pPr>
        <w:pStyle w:val="Textoindependiente"/>
        <w:tabs>
          <w:tab w:val="left" w:pos="900"/>
        </w:tabs>
        <w:spacing w:line="276" w:lineRule="auto"/>
        <w:rPr>
          <w:sz w:val="24"/>
        </w:rPr>
      </w:pPr>
    </w:p>
    <w:tbl>
      <w:tblPr>
        <w:tblW w:w="5235" w:type="dxa"/>
        <w:jc w:val="center"/>
        <w:tblLayout w:type="fixed"/>
        <w:tblCellMar>
          <w:left w:w="0" w:type="dxa"/>
          <w:right w:w="0" w:type="dxa"/>
        </w:tblCellMar>
        <w:tblLook w:val="0420" w:firstRow="1" w:lastRow="0" w:firstColumn="0" w:lastColumn="0" w:noHBand="0" w:noVBand="1"/>
      </w:tblPr>
      <w:tblGrid>
        <w:gridCol w:w="2690"/>
        <w:gridCol w:w="1411"/>
        <w:gridCol w:w="1134"/>
      </w:tblGrid>
      <w:tr w:rsidR="00205BCA" w:rsidRPr="00CE7288" w:rsidTr="00102641">
        <w:trPr>
          <w:trHeight w:val="163"/>
          <w:jc w:val="center"/>
        </w:trPr>
        <w:tc>
          <w:tcPr>
            <w:tcW w:w="269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center"/>
              <w:rPr>
                <w:sz w:val="18"/>
                <w:lang w:val="es-MX"/>
              </w:rPr>
            </w:pPr>
            <w:r w:rsidRPr="00CE7288">
              <w:rPr>
                <w:b/>
                <w:bCs/>
                <w:sz w:val="18"/>
              </w:rPr>
              <w:t>CONCEPTO</w:t>
            </w:r>
          </w:p>
        </w:tc>
        <w:tc>
          <w:tcPr>
            <w:tcW w:w="141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rPr>
                <w:sz w:val="18"/>
                <w:lang w:val="es-MX"/>
              </w:rPr>
            </w:pPr>
            <w:r w:rsidRPr="00CE7288">
              <w:rPr>
                <w:b/>
                <w:bCs/>
                <w:sz w:val="18"/>
              </w:rPr>
              <w:t>MONTO</w:t>
            </w:r>
          </w:p>
        </w:tc>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rPr>
                <w:sz w:val="18"/>
                <w:lang w:val="es-MX"/>
              </w:rPr>
            </w:pPr>
            <w:r w:rsidRPr="00CE7288">
              <w:rPr>
                <w:b/>
                <w:bCs/>
                <w:sz w:val="18"/>
              </w:rPr>
              <w:t>ESTATUS</w:t>
            </w:r>
          </w:p>
        </w:tc>
      </w:tr>
      <w:tr w:rsidR="00205BCA" w:rsidRPr="00CE7288" w:rsidTr="00102641">
        <w:trPr>
          <w:trHeight w:val="222"/>
          <w:jc w:val="center"/>
        </w:trPr>
        <w:tc>
          <w:tcPr>
            <w:tcW w:w="269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left"/>
              <w:rPr>
                <w:sz w:val="18"/>
                <w:lang w:val="es-MX"/>
              </w:rPr>
            </w:pPr>
            <w:r w:rsidRPr="00CE7288">
              <w:rPr>
                <w:sz w:val="18"/>
              </w:rPr>
              <w:t>Servicios pagados a CEA</w:t>
            </w:r>
          </w:p>
        </w:tc>
        <w:tc>
          <w:tcPr>
            <w:tcW w:w="141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right"/>
              <w:rPr>
                <w:sz w:val="18"/>
                <w:lang w:val="es-MX"/>
              </w:rPr>
            </w:pPr>
            <w:r>
              <w:rPr>
                <w:sz w:val="18"/>
              </w:rPr>
              <w:t xml:space="preserve">$   </w:t>
            </w:r>
            <w:r w:rsidRPr="00CE7288">
              <w:rPr>
                <w:sz w:val="18"/>
              </w:rPr>
              <w:t>25,643.06</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center"/>
              <w:rPr>
                <w:sz w:val="18"/>
                <w:lang w:val="es-MX"/>
              </w:rPr>
            </w:pPr>
            <w:r w:rsidRPr="00CE7288">
              <w:rPr>
                <w:sz w:val="18"/>
              </w:rPr>
              <w:t>Pagado</w:t>
            </w:r>
          </w:p>
        </w:tc>
      </w:tr>
      <w:tr w:rsidR="00205BCA" w:rsidRPr="00CE7288" w:rsidTr="00102641">
        <w:trPr>
          <w:trHeight w:val="222"/>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left"/>
              <w:rPr>
                <w:sz w:val="18"/>
                <w:lang w:val="es-MX"/>
              </w:rPr>
            </w:pPr>
            <w:r w:rsidRPr="00CE7288">
              <w:rPr>
                <w:sz w:val="18"/>
              </w:rPr>
              <w:t>100 ml de tubería</w:t>
            </w:r>
          </w:p>
        </w:tc>
        <w:tc>
          <w:tcPr>
            <w:tcW w:w="14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right"/>
              <w:rPr>
                <w:sz w:val="18"/>
                <w:lang w:val="es-MX"/>
              </w:rPr>
            </w:pPr>
            <w:r>
              <w:rPr>
                <w:sz w:val="18"/>
              </w:rPr>
              <w:t xml:space="preserve">$ </w:t>
            </w:r>
            <w:r w:rsidRPr="00CE7288">
              <w:rPr>
                <w:sz w:val="18"/>
              </w:rPr>
              <w:t>112,720.1</w:t>
            </w:r>
            <w:r>
              <w:rPr>
                <w:sz w:val="18"/>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center"/>
              <w:rPr>
                <w:sz w:val="18"/>
                <w:lang w:val="es-MX"/>
              </w:rPr>
            </w:pPr>
            <w:r w:rsidRPr="00CE7288">
              <w:rPr>
                <w:sz w:val="18"/>
              </w:rPr>
              <w:t>Pagado</w:t>
            </w:r>
          </w:p>
        </w:tc>
      </w:tr>
      <w:tr w:rsidR="00205BCA" w:rsidRPr="00CE7288" w:rsidTr="00102641">
        <w:trPr>
          <w:trHeight w:val="163"/>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left"/>
              <w:rPr>
                <w:sz w:val="18"/>
                <w:lang w:val="es-MX"/>
              </w:rPr>
            </w:pPr>
            <w:r w:rsidRPr="00CE7288">
              <w:rPr>
                <w:sz w:val="18"/>
              </w:rPr>
              <w:t xml:space="preserve">Grava </w:t>
            </w:r>
          </w:p>
        </w:tc>
        <w:tc>
          <w:tcPr>
            <w:tcW w:w="141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left"/>
              <w:rPr>
                <w:sz w:val="18"/>
                <w:lang w:val="es-MX"/>
              </w:rPr>
            </w:pPr>
            <w:r>
              <w:rPr>
                <w:sz w:val="18"/>
              </w:rPr>
              <w:t xml:space="preserve"> $     </w:t>
            </w:r>
            <w:r w:rsidRPr="00CE7288">
              <w:rPr>
                <w:sz w:val="18"/>
              </w:rPr>
              <w:t>1,508</w:t>
            </w:r>
            <w:r>
              <w:rPr>
                <w:sz w:val="18"/>
              </w:rPr>
              <w:t>.00</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center"/>
              <w:rPr>
                <w:sz w:val="18"/>
                <w:lang w:val="es-MX"/>
              </w:rPr>
            </w:pPr>
            <w:r w:rsidRPr="00CE7288">
              <w:rPr>
                <w:sz w:val="18"/>
              </w:rPr>
              <w:t>Por pagar</w:t>
            </w:r>
          </w:p>
        </w:tc>
      </w:tr>
      <w:tr w:rsidR="00205BCA" w:rsidRPr="00CE7288" w:rsidTr="00102641">
        <w:trPr>
          <w:trHeight w:val="222"/>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left"/>
              <w:rPr>
                <w:sz w:val="18"/>
                <w:lang w:val="es-MX"/>
              </w:rPr>
            </w:pPr>
            <w:r w:rsidRPr="00CE7288">
              <w:rPr>
                <w:sz w:val="18"/>
              </w:rPr>
              <w:t>Renta equipo de cortes</w:t>
            </w:r>
          </w:p>
        </w:tc>
        <w:tc>
          <w:tcPr>
            <w:tcW w:w="14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rPr>
                <w:sz w:val="18"/>
                <w:lang w:val="es-MX"/>
              </w:rPr>
            </w:pPr>
            <w:r>
              <w:rPr>
                <w:sz w:val="18"/>
              </w:rPr>
              <w:t xml:space="preserve"> $      </w:t>
            </w:r>
            <w:r w:rsidRPr="00CE7288">
              <w:rPr>
                <w:sz w:val="18"/>
              </w:rPr>
              <w:t>2,320</w:t>
            </w:r>
            <w:r>
              <w:rPr>
                <w:sz w:val="18"/>
              </w:rPr>
              <w:t>.00</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center"/>
              <w:rPr>
                <w:sz w:val="18"/>
                <w:lang w:val="es-MX"/>
              </w:rPr>
            </w:pPr>
            <w:r w:rsidRPr="00CE7288">
              <w:rPr>
                <w:sz w:val="18"/>
              </w:rPr>
              <w:t>Por pagar</w:t>
            </w:r>
          </w:p>
        </w:tc>
      </w:tr>
      <w:tr w:rsidR="00205BCA" w:rsidRPr="00CE7288" w:rsidTr="00102641">
        <w:trPr>
          <w:trHeight w:val="222"/>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left"/>
              <w:rPr>
                <w:sz w:val="18"/>
                <w:lang w:val="es-MX"/>
              </w:rPr>
            </w:pPr>
            <w:r w:rsidRPr="00CE7288">
              <w:rPr>
                <w:sz w:val="18"/>
              </w:rPr>
              <w:t>Renta de equipo de soldadura</w:t>
            </w:r>
          </w:p>
        </w:tc>
        <w:tc>
          <w:tcPr>
            <w:tcW w:w="141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left"/>
              <w:rPr>
                <w:sz w:val="18"/>
                <w:lang w:val="es-MX"/>
              </w:rPr>
            </w:pPr>
            <w:r>
              <w:rPr>
                <w:sz w:val="18"/>
              </w:rPr>
              <w:t xml:space="preserve"> $       </w:t>
            </w:r>
            <w:r w:rsidRPr="00CE7288">
              <w:rPr>
                <w:sz w:val="18"/>
              </w:rPr>
              <w:t>470</w:t>
            </w:r>
            <w:r>
              <w:rPr>
                <w:sz w:val="18"/>
              </w:rPr>
              <w:t>.00</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center"/>
              <w:rPr>
                <w:sz w:val="18"/>
                <w:lang w:val="es-MX"/>
              </w:rPr>
            </w:pPr>
            <w:r w:rsidRPr="00CE7288">
              <w:rPr>
                <w:sz w:val="18"/>
              </w:rPr>
              <w:t>Por pagar</w:t>
            </w:r>
          </w:p>
        </w:tc>
      </w:tr>
      <w:tr w:rsidR="00205BCA" w:rsidRPr="00CE7288" w:rsidTr="00102641">
        <w:trPr>
          <w:trHeight w:val="179"/>
          <w:jc w:val="center"/>
        </w:trPr>
        <w:tc>
          <w:tcPr>
            <w:tcW w:w="269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jc w:val="right"/>
              <w:rPr>
                <w:sz w:val="18"/>
                <w:lang w:val="es-MX"/>
              </w:rPr>
            </w:pPr>
            <w:r w:rsidRPr="00CE7288">
              <w:rPr>
                <w:sz w:val="18"/>
              </w:rPr>
              <w:t>Total</w:t>
            </w:r>
          </w:p>
        </w:tc>
        <w:tc>
          <w:tcPr>
            <w:tcW w:w="141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rsidR="00205BCA" w:rsidRPr="00CE7288" w:rsidRDefault="00205BCA" w:rsidP="00102641">
            <w:pPr>
              <w:pStyle w:val="Textoindependiente"/>
              <w:tabs>
                <w:tab w:val="left" w:pos="900"/>
              </w:tabs>
              <w:spacing w:line="276" w:lineRule="auto"/>
              <w:jc w:val="center"/>
              <w:rPr>
                <w:sz w:val="18"/>
                <w:lang w:val="es-MX"/>
              </w:rPr>
            </w:pPr>
            <w:r>
              <w:rPr>
                <w:sz w:val="18"/>
              </w:rPr>
              <w:t xml:space="preserve"> $</w:t>
            </w:r>
            <w:r w:rsidRPr="00CE7288">
              <w:rPr>
                <w:sz w:val="18"/>
              </w:rPr>
              <w:t xml:space="preserve"> </w:t>
            </w:r>
            <w:r>
              <w:rPr>
                <w:sz w:val="18"/>
              </w:rPr>
              <w:t xml:space="preserve">  1</w:t>
            </w:r>
            <w:r w:rsidRPr="00CE7288">
              <w:rPr>
                <w:sz w:val="18"/>
              </w:rPr>
              <w:t>42,661.16</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05BCA" w:rsidRPr="00CE7288" w:rsidRDefault="00205BCA" w:rsidP="00102641">
            <w:pPr>
              <w:pStyle w:val="Textoindependiente"/>
              <w:tabs>
                <w:tab w:val="left" w:pos="900"/>
              </w:tabs>
              <w:spacing w:line="276" w:lineRule="auto"/>
              <w:rPr>
                <w:sz w:val="18"/>
                <w:lang w:val="es-MX"/>
              </w:rPr>
            </w:pPr>
          </w:p>
        </w:tc>
      </w:tr>
    </w:tbl>
    <w:p w:rsidR="00205BCA" w:rsidRDefault="00205BCA" w:rsidP="00205BCA">
      <w:pPr>
        <w:pStyle w:val="Textoindependiente"/>
        <w:tabs>
          <w:tab w:val="left" w:pos="900"/>
        </w:tabs>
        <w:spacing w:line="276" w:lineRule="auto"/>
        <w:rPr>
          <w:sz w:val="24"/>
        </w:rPr>
      </w:pPr>
    </w:p>
    <w:p w:rsidR="00205BCA" w:rsidRDefault="00205BCA" w:rsidP="00205BCA">
      <w:pPr>
        <w:pStyle w:val="Textoindependiente"/>
        <w:tabs>
          <w:tab w:val="left" w:pos="900"/>
        </w:tabs>
        <w:spacing w:line="276" w:lineRule="auto"/>
        <w:jc w:val="left"/>
        <w:rPr>
          <w:sz w:val="24"/>
        </w:rPr>
      </w:pPr>
      <w:r w:rsidRPr="00FE5C80">
        <w:rPr>
          <w:b/>
          <w:sz w:val="24"/>
        </w:rPr>
        <w:t>XI.- ASUNTOS VARIOS.-</w:t>
      </w:r>
      <w:r>
        <w:rPr>
          <w:b/>
          <w:sz w:val="24"/>
        </w:rPr>
        <w:t xml:space="preserve"> </w:t>
      </w:r>
      <w:r w:rsidRPr="00FE5C80">
        <w:rPr>
          <w:sz w:val="24"/>
        </w:rPr>
        <w:t>La Directora</w:t>
      </w:r>
      <w:r>
        <w:rPr>
          <w:b/>
          <w:sz w:val="24"/>
        </w:rPr>
        <w:t xml:space="preserve"> </w:t>
      </w:r>
      <w:r>
        <w:rPr>
          <w:sz w:val="24"/>
        </w:rPr>
        <w:t xml:space="preserve">L.C.P. Delia Cecilia Álvarez Haro, informa de movimientos en </w:t>
      </w:r>
      <w:proofErr w:type="gramStart"/>
      <w:r>
        <w:rPr>
          <w:sz w:val="24"/>
        </w:rPr>
        <w:t>las siguientes tomas</w:t>
      </w:r>
      <w:proofErr w:type="gramEnd"/>
      <w:r>
        <w:rPr>
          <w:sz w:val="24"/>
        </w:rPr>
        <w:t>:</w:t>
      </w:r>
    </w:p>
    <w:p w:rsidR="00205BCA" w:rsidRDefault="00205BCA" w:rsidP="00205BCA">
      <w:pPr>
        <w:pStyle w:val="Textoindependiente"/>
        <w:tabs>
          <w:tab w:val="left" w:pos="900"/>
        </w:tabs>
        <w:spacing w:line="276" w:lineRule="auto"/>
        <w:jc w:val="left"/>
        <w:rPr>
          <w:sz w:val="24"/>
        </w:rPr>
      </w:pPr>
    </w:p>
    <w:p w:rsidR="00205BCA" w:rsidRDefault="00205BCA" w:rsidP="00205BCA">
      <w:pPr>
        <w:pStyle w:val="Textoindependiente"/>
        <w:numPr>
          <w:ilvl w:val="0"/>
          <w:numId w:val="4"/>
        </w:numPr>
        <w:tabs>
          <w:tab w:val="left" w:pos="900"/>
        </w:tabs>
        <w:spacing w:line="276" w:lineRule="auto"/>
        <w:rPr>
          <w:sz w:val="24"/>
        </w:rPr>
      </w:pPr>
      <w:r w:rsidRPr="00BA6B5F">
        <w:rPr>
          <w:sz w:val="24"/>
        </w:rPr>
        <w:t>Joel Manuel Márquez Pacheco: Ubicada en la calle Victoriano Huerta No. 6 en el Fraccionamiento las Golondrinas,</w:t>
      </w:r>
      <w:r>
        <w:rPr>
          <w:sz w:val="24"/>
        </w:rPr>
        <w:t xml:space="preserve"> inmueble 14238</w:t>
      </w:r>
      <w:r w:rsidRPr="00BA6B5F">
        <w:rPr>
          <w:sz w:val="24"/>
        </w:rPr>
        <w:t xml:space="preserve"> e</w:t>
      </w:r>
      <w:r>
        <w:rPr>
          <w:sz w:val="24"/>
        </w:rPr>
        <w:t xml:space="preserve">status suspendida por morosidad. Tiene una toma condonada, misma que no se encuentra en servicio debido a que el terreno no favorece el suministro del agua al lugar </w:t>
      </w:r>
      <w:r>
        <w:rPr>
          <w:sz w:val="24"/>
        </w:rPr>
        <w:lastRenderedPageBreak/>
        <w:t>en donde se encuentra ubicada. La condonación se debe a su donación del terreno en donde se encuentra el deposito denominado Golondrinas:</w:t>
      </w:r>
    </w:p>
    <w:p w:rsidR="00205BCA" w:rsidRDefault="00205BCA" w:rsidP="00205BCA">
      <w:pPr>
        <w:pStyle w:val="Textoindependiente"/>
        <w:tabs>
          <w:tab w:val="left" w:pos="900"/>
        </w:tabs>
        <w:spacing w:line="276" w:lineRule="auto"/>
        <w:ind w:left="720"/>
        <w:jc w:val="left"/>
        <w:rPr>
          <w:sz w:val="24"/>
        </w:rPr>
      </w:pPr>
    </w:p>
    <w:tbl>
      <w:tblPr>
        <w:tblStyle w:val="Tablaconcuadrcula"/>
        <w:tblpPr w:leftFromText="141" w:rightFromText="141" w:vertAnchor="text" w:horzAnchor="page" w:tblpXSpec="center" w:tblpY="276"/>
        <w:tblW w:w="0" w:type="auto"/>
        <w:tblLook w:val="04A0" w:firstRow="1" w:lastRow="0" w:firstColumn="1" w:lastColumn="0" w:noHBand="0" w:noVBand="1"/>
      </w:tblPr>
      <w:tblGrid>
        <w:gridCol w:w="1917"/>
        <w:gridCol w:w="1611"/>
      </w:tblGrid>
      <w:tr w:rsidR="00205BCA" w:rsidTr="00102641">
        <w:trPr>
          <w:trHeight w:val="318"/>
        </w:trPr>
        <w:tc>
          <w:tcPr>
            <w:tcW w:w="1917" w:type="dxa"/>
          </w:tcPr>
          <w:p w:rsidR="00205BCA" w:rsidRDefault="00205BCA" w:rsidP="00102641">
            <w:pPr>
              <w:pStyle w:val="Textoindependiente"/>
              <w:tabs>
                <w:tab w:val="left" w:pos="900"/>
              </w:tabs>
              <w:spacing w:line="276" w:lineRule="auto"/>
              <w:jc w:val="left"/>
              <w:rPr>
                <w:sz w:val="24"/>
              </w:rPr>
            </w:pPr>
            <w:r>
              <w:rPr>
                <w:sz w:val="24"/>
              </w:rPr>
              <w:t>Servicio</w:t>
            </w:r>
          </w:p>
        </w:tc>
        <w:tc>
          <w:tcPr>
            <w:tcW w:w="1611" w:type="dxa"/>
          </w:tcPr>
          <w:p w:rsidR="00205BCA" w:rsidRDefault="00205BCA" w:rsidP="00102641">
            <w:pPr>
              <w:pStyle w:val="Textoindependiente"/>
              <w:tabs>
                <w:tab w:val="left" w:pos="900"/>
              </w:tabs>
              <w:spacing w:line="276" w:lineRule="auto"/>
              <w:jc w:val="left"/>
              <w:rPr>
                <w:sz w:val="24"/>
              </w:rPr>
            </w:pPr>
            <w:r>
              <w:rPr>
                <w:sz w:val="24"/>
              </w:rPr>
              <w:t>$  3,266.64</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left"/>
              <w:rPr>
                <w:sz w:val="24"/>
              </w:rPr>
            </w:pPr>
            <w:r>
              <w:rPr>
                <w:sz w:val="24"/>
              </w:rPr>
              <w:t xml:space="preserve">Regularización </w:t>
            </w:r>
          </w:p>
        </w:tc>
        <w:tc>
          <w:tcPr>
            <w:tcW w:w="1611" w:type="dxa"/>
          </w:tcPr>
          <w:p w:rsidR="00205BCA" w:rsidRDefault="00205BCA" w:rsidP="00102641">
            <w:pPr>
              <w:pStyle w:val="Textoindependiente"/>
              <w:tabs>
                <w:tab w:val="left" w:pos="900"/>
              </w:tabs>
              <w:spacing w:line="276" w:lineRule="auto"/>
              <w:jc w:val="left"/>
              <w:rPr>
                <w:sz w:val="24"/>
              </w:rPr>
            </w:pPr>
            <w:r>
              <w:rPr>
                <w:sz w:val="24"/>
              </w:rPr>
              <w:t>$     635.68</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left"/>
              <w:rPr>
                <w:sz w:val="24"/>
              </w:rPr>
            </w:pPr>
            <w:r>
              <w:rPr>
                <w:sz w:val="24"/>
              </w:rPr>
              <w:t xml:space="preserve">Reconexión </w:t>
            </w:r>
          </w:p>
        </w:tc>
        <w:tc>
          <w:tcPr>
            <w:tcW w:w="1611" w:type="dxa"/>
          </w:tcPr>
          <w:p w:rsidR="00205BCA" w:rsidRDefault="00205BCA" w:rsidP="00102641">
            <w:pPr>
              <w:pStyle w:val="Textoindependiente"/>
              <w:tabs>
                <w:tab w:val="left" w:pos="900"/>
              </w:tabs>
              <w:spacing w:line="276" w:lineRule="auto"/>
              <w:jc w:val="left"/>
              <w:rPr>
                <w:sz w:val="24"/>
              </w:rPr>
            </w:pPr>
            <w:r>
              <w:rPr>
                <w:sz w:val="24"/>
              </w:rPr>
              <w:t>$     507.68</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right"/>
              <w:rPr>
                <w:sz w:val="24"/>
              </w:rPr>
            </w:pPr>
            <w:r>
              <w:rPr>
                <w:sz w:val="24"/>
              </w:rPr>
              <w:t xml:space="preserve">Sumas </w:t>
            </w:r>
          </w:p>
        </w:tc>
        <w:tc>
          <w:tcPr>
            <w:tcW w:w="1611" w:type="dxa"/>
          </w:tcPr>
          <w:p w:rsidR="00205BCA" w:rsidRDefault="00205BCA" w:rsidP="00102641">
            <w:pPr>
              <w:pStyle w:val="Textoindependiente"/>
              <w:tabs>
                <w:tab w:val="left" w:pos="900"/>
              </w:tabs>
              <w:spacing w:line="276" w:lineRule="auto"/>
              <w:rPr>
                <w:sz w:val="24"/>
              </w:rPr>
            </w:pPr>
            <w:r>
              <w:rPr>
                <w:sz w:val="24"/>
              </w:rPr>
              <w:t>$  4,410.00</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right"/>
              <w:rPr>
                <w:sz w:val="24"/>
              </w:rPr>
            </w:pPr>
            <w:r>
              <w:rPr>
                <w:sz w:val="24"/>
              </w:rPr>
              <w:t xml:space="preserve">Descuento </w:t>
            </w:r>
          </w:p>
        </w:tc>
        <w:tc>
          <w:tcPr>
            <w:tcW w:w="1611" w:type="dxa"/>
          </w:tcPr>
          <w:p w:rsidR="00205BCA" w:rsidRDefault="00205BCA" w:rsidP="00102641">
            <w:pPr>
              <w:pStyle w:val="Textoindependiente"/>
              <w:tabs>
                <w:tab w:val="left" w:pos="900"/>
              </w:tabs>
              <w:spacing w:line="276" w:lineRule="auto"/>
              <w:rPr>
                <w:sz w:val="24"/>
              </w:rPr>
            </w:pPr>
            <w:r>
              <w:rPr>
                <w:sz w:val="24"/>
              </w:rPr>
              <w:t>$  2,205.00</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right"/>
              <w:rPr>
                <w:sz w:val="24"/>
              </w:rPr>
            </w:pPr>
            <w:r>
              <w:rPr>
                <w:sz w:val="24"/>
              </w:rPr>
              <w:t>Total a pagar</w:t>
            </w:r>
          </w:p>
        </w:tc>
        <w:tc>
          <w:tcPr>
            <w:tcW w:w="1611" w:type="dxa"/>
          </w:tcPr>
          <w:p w:rsidR="00205BCA" w:rsidRDefault="00205BCA" w:rsidP="00102641">
            <w:pPr>
              <w:pStyle w:val="Textoindependiente"/>
              <w:tabs>
                <w:tab w:val="left" w:pos="900"/>
              </w:tabs>
              <w:spacing w:line="276" w:lineRule="auto"/>
              <w:rPr>
                <w:sz w:val="24"/>
              </w:rPr>
            </w:pPr>
            <w:r>
              <w:rPr>
                <w:sz w:val="24"/>
              </w:rPr>
              <w:t>$  2,205.00</w:t>
            </w:r>
          </w:p>
        </w:tc>
      </w:tr>
    </w:tbl>
    <w:p w:rsidR="00205BCA" w:rsidRPr="00BA6B5F" w:rsidRDefault="00205BCA" w:rsidP="00205BCA">
      <w:pPr>
        <w:pStyle w:val="Textoindependiente"/>
        <w:tabs>
          <w:tab w:val="left" w:pos="900"/>
        </w:tabs>
        <w:spacing w:line="276" w:lineRule="auto"/>
        <w:ind w:left="720"/>
        <w:jc w:val="center"/>
        <w:rPr>
          <w:sz w:val="24"/>
        </w:rPr>
      </w:pPr>
    </w:p>
    <w:p w:rsidR="00205BCA" w:rsidRDefault="00205BCA" w:rsidP="00205BCA">
      <w:pPr>
        <w:pStyle w:val="Textoindependiente"/>
        <w:tabs>
          <w:tab w:val="left" w:pos="900"/>
        </w:tabs>
        <w:spacing w:line="276" w:lineRule="auto"/>
        <w:ind w:left="720"/>
        <w:jc w:val="center"/>
        <w:rPr>
          <w:sz w:val="24"/>
        </w:rPr>
      </w:pPr>
    </w:p>
    <w:p w:rsidR="00205BCA" w:rsidRDefault="00205BCA" w:rsidP="00205BCA">
      <w:pPr>
        <w:pStyle w:val="Textoindependiente"/>
        <w:tabs>
          <w:tab w:val="left" w:pos="900"/>
        </w:tabs>
        <w:spacing w:line="276" w:lineRule="auto"/>
        <w:ind w:left="720"/>
        <w:jc w:val="center"/>
        <w:rPr>
          <w:sz w:val="24"/>
        </w:rPr>
      </w:pPr>
    </w:p>
    <w:p w:rsidR="00205BCA" w:rsidRDefault="00205BCA" w:rsidP="00205BCA">
      <w:pPr>
        <w:pStyle w:val="Textoindependiente"/>
        <w:tabs>
          <w:tab w:val="left" w:pos="900"/>
        </w:tabs>
        <w:spacing w:line="276" w:lineRule="auto"/>
        <w:ind w:left="720"/>
        <w:jc w:val="center"/>
        <w:rPr>
          <w:sz w:val="24"/>
        </w:rPr>
      </w:pPr>
    </w:p>
    <w:p w:rsidR="00205BCA" w:rsidRDefault="00205BCA" w:rsidP="00205BCA">
      <w:pPr>
        <w:pStyle w:val="Textoindependiente"/>
        <w:tabs>
          <w:tab w:val="left" w:pos="900"/>
        </w:tabs>
        <w:spacing w:line="276" w:lineRule="auto"/>
        <w:ind w:left="720"/>
        <w:jc w:val="center"/>
        <w:rPr>
          <w:sz w:val="24"/>
        </w:rPr>
      </w:pPr>
    </w:p>
    <w:p w:rsidR="00205BCA" w:rsidRDefault="00205BCA" w:rsidP="00205BCA">
      <w:pPr>
        <w:pStyle w:val="Textoindependiente"/>
        <w:tabs>
          <w:tab w:val="left" w:pos="900"/>
        </w:tabs>
        <w:spacing w:line="276" w:lineRule="auto"/>
        <w:ind w:left="360"/>
        <w:jc w:val="left"/>
        <w:rPr>
          <w:sz w:val="24"/>
        </w:rPr>
      </w:pPr>
    </w:p>
    <w:p w:rsidR="00205BCA" w:rsidRDefault="00205BCA" w:rsidP="00205BCA">
      <w:pPr>
        <w:pStyle w:val="Textoindependiente"/>
        <w:tabs>
          <w:tab w:val="left" w:pos="900"/>
        </w:tabs>
        <w:spacing w:line="276" w:lineRule="auto"/>
        <w:ind w:left="360"/>
        <w:jc w:val="left"/>
        <w:rPr>
          <w:sz w:val="24"/>
        </w:rPr>
      </w:pPr>
    </w:p>
    <w:p w:rsidR="00205BCA" w:rsidRDefault="00205BCA" w:rsidP="00205BCA">
      <w:pPr>
        <w:pStyle w:val="Textoindependiente"/>
        <w:tabs>
          <w:tab w:val="left" w:pos="900"/>
        </w:tabs>
        <w:spacing w:line="276" w:lineRule="auto"/>
        <w:ind w:left="360"/>
        <w:jc w:val="left"/>
        <w:rPr>
          <w:sz w:val="24"/>
        </w:rPr>
      </w:pPr>
    </w:p>
    <w:p w:rsidR="00205BCA" w:rsidRDefault="00205BCA" w:rsidP="00205BCA">
      <w:pPr>
        <w:pStyle w:val="Textoindependiente"/>
        <w:numPr>
          <w:ilvl w:val="0"/>
          <w:numId w:val="4"/>
        </w:numPr>
        <w:tabs>
          <w:tab w:val="left" w:pos="900"/>
        </w:tabs>
        <w:spacing w:line="276" w:lineRule="auto"/>
        <w:jc w:val="left"/>
        <w:rPr>
          <w:sz w:val="24"/>
        </w:rPr>
      </w:pPr>
      <w:r>
        <w:rPr>
          <w:sz w:val="24"/>
        </w:rPr>
        <w:t xml:space="preserve">Ana </w:t>
      </w:r>
      <w:proofErr w:type="spellStart"/>
      <w:r>
        <w:rPr>
          <w:sz w:val="24"/>
        </w:rPr>
        <w:t>Ma</w:t>
      </w:r>
      <w:proofErr w:type="spellEnd"/>
      <w:r>
        <w:rPr>
          <w:sz w:val="24"/>
        </w:rPr>
        <w:t xml:space="preserve"> Ventura de Ramírez, ubicada en la calle Zaragoza No. 64, inmueble 11558, estatus en servicio.</w:t>
      </w:r>
    </w:p>
    <w:p w:rsidR="00205BCA" w:rsidRDefault="00205BCA" w:rsidP="00205BCA">
      <w:pPr>
        <w:pStyle w:val="Textoindependiente"/>
        <w:tabs>
          <w:tab w:val="left" w:pos="900"/>
        </w:tabs>
        <w:spacing w:line="276" w:lineRule="auto"/>
        <w:ind w:left="720"/>
        <w:jc w:val="left"/>
        <w:rPr>
          <w:sz w:val="24"/>
        </w:rPr>
      </w:pPr>
    </w:p>
    <w:tbl>
      <w:tblPr>
        <w:tblStyle w:val="Tablaconcuadrcula"/>
        <w:tblpPr w:leftFromText="141" w:rightFromText="141" w:vertAnchor="text" w:horzAnchor="page" w:tblpXSpec="center" w:tblpY="276"/>
        <w:tblW w:w="0" w:type="auto"/>
        <w:tblLook w:val="04A0" w:firstRow="1" w:lastRow="0" w:firstColumn="1" w:lastColumn="0" w:noHBand="0" w:noVBand="1"/>
      </w:tblPr>
      <w:tblGrid>
        <w:gridCol w:w="1917"/>
        <w:gridCol w:w="1611"/>
      </w:tblGrid>
      <w:tr w:rsidR="00205BCA" w:rsidTr="00102641">
        <w:trPr>
          <w:trHeight w:val="318"/>
        </w:trPr>
        <w:tc>
          <w:tcPr>
            <w:tcW w:w="1917" w:type="dxa"/>
          </w:tcPr>
          <w:p w:rsidR="00205BCA" w:rsidRDefault="00205BCA" w:rsidP="00102641">
            <w:pPr>
              <w:pStyle w:val="Textoindependiente"/>
              <w:tabs>
                <w:tab w:val="left" w:pos="900"/>
              </w:tabs>
              <w:spacing w:line="276" w:lineRule="auto"/>
              <w:jc w:val="left"/>
              <w:rPr>
                <w:sz w:val="24"/>
              </w:rPr>
            </w:pPr>
            <w:r>
              <w:rPr>
                <w:sz w:val="24"/>
              </w:rPr>
              <w:t xml:space="preserve">Servicio </w:t>
            </w:r>
          </w:p>
        </w:tc>
        <w:tc>
          <w:tcPr>
            <w:tcW w:w="1611" w:type="dxa"/>
          </w:tcPr>
          <w:p w:rsidR="00205BCA" w:rsidRDefault="00205BCA" w:rsidP="00102641">
            <w:pPr>
              <w:pStyle w:val="Textoindependiente"/>
              <w:tabs>
                <w:tab w:val="left" w:pos="900"/>
              </w:tabs>
              <w:spacing w:line="276" w:lineRule="auto"/>
              <w:jc w:val="left"/>
              <w:rPr>
                <w:sz w:val="24"/>
              </w:rPr>
            </w:pPr>
            <w:r>
              <w:rPr>
                <w:sz w:val="24"/>
              </w:rPr>
              <w:t>$ 10,177.80</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left"/>
              <w:rPr>
                <w:sz w:val="24"/>
              </w:rPr>
            </w:pPr>
            <w:r>
              <w:rPr>
                <w:sz w:val="24"/>
              </w:rPr>
              <w:t xml:space="preserve">Descuento </w:t>
            </w:r>
          </w:p>
        </w:tc>
        <w:tc>
          <w:tcPr>
            <w:tcW w:w="1611" w:type="dxa"/>
          </w:tcPr>
          <w:p w:rsidR="00205BCA" w:rsidRDefault="00205BCA" w:rsidP="00102641">
            <w:pPr>
              <w:pStyle w:val="Textoindependiente"/>
              <w:tabs>
                <w:tab w:val="left" w:pos="900"/>
              </w:tabs>
              <w:spacing w:line="276" w:lineRule="auto"/>
              <w:jc w:val="left"/>
              <w:rPr>
                <w:sz w:val="24"/>
              </w:rPr>
            </w:pPr>
            <w:r>
              <w:rPr>
                <w:sz w:val="24"/>
              </w:rPr>
              <w:t>$   4,000.00</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right"/>
              <w:rPr>
                <w:sz w:val="24"/>
              </w:rPr>
            </w:pPr>
            <w:r>
              <w:rPr>
                <w:sz w:val="24"/>
              </w:rPr>
              <w:t xml:space="preserve">Total a pagar </w:t>
            </w:r>
          </w:p>
        </w:tc>
        <w:tc>
          <w:tcPr>
            <w:tcW w:w="1611" w:type="dxa"/>
          </w:tcPr>
          <w:p w:rsidR="00205BCA" w:rsidRDefault="00205BCA" w:rsidP="00102641">
            <w:pPr>
              <w:pStyle w:val="Textoindependiente"/>
              <w:tabs>
                <w:tab w:val="left" w:pos="900"/>
              </w:tabs>
              <w:spacing w:line="276" w:lineRule="auto"/>
              <w:jc w:val="left"/>
              <w:rPr>
                <w:sz w:val="24"/>
              </w:rPr>
            </w:pPr>
            <w:r>
              <w:rPr>
                <w:sz w:val="24"/>
              </w:rPr>
              <w:t>$   6,177.80</w:t>
            </w:r>
          </w:p>
        </w:tc>
      </w:tr>
    </w:tbl>
    <w:p w:rsidR="00205BCA" w:rsidRDefault="00205BCA" w:rsidP="00205BCA">
      <w:pPr>
        <w:pStyle w:val="Textoindependiente"/>
        <w:tabs>
          <w:tab w:val="left" w:pos="900"/>
        </w:tabs>
        <w:spacing w:line="276" w:lineRule="auto"/>
        <w:ind w:left="720"/>
        <w:jc w:val="left"/>
        <w:rPr>
          <w:sz w:val="24"/>
        </w:rPr>
      </w:pPr>
    </w:p>
    <w:p w:rsidR="00205BCA" w:rsidRDefault="00205BCA" w:rsidP="00205BCA">
      <w:pPr>
        <w:pStyle w:val="Textoindependiente"/>
        <w:tabs>
          <w:tab w:val="left" w:pos="900"/>
        </w:tabs>
        <w:spacing w:line="276" w:lineRule="auto"/>
        <w:ind w:left="720"/>
        <w:jc w:val="left"/>
        <w:rPr>
          <w:sz w:val="24"/>
        </w:rPr>
      </w:pPr>
      <w:r>
        <w:rPr>
          <w:sz w:val="24"/>
        </w:rPr>
        <w:t xml:space="preserve"> </w:t>
      </w:r>
    </w:p>
    <w:p w:rsidR="00205BCA" w:rsidRDefault="00205BCA" w:rsidP="00205BCA">
      <w:pPr>
        <w:pStyle w:val="Textoindependiente"/>
        <w:tabs>
          <w:tab w:val="left" w:pos="900"/>
        </w:tabs>
        <w:spacing w:line="276" w:lineRule="auto"/>
        <w:jc w:val="left"/>
        <w:rPr>
          <w:sz w:val="24"/>
        </w:rPr>
      </w:pPr>
    </w:p>
    <w:p w:rsidR="00205BCA" w:rsidRDefault="00205BCA" w:rsidP="00205BCA">
      <w:pPr>
        <w:pStyle w:val="Textoindependiente"/>
        <w:tabs>
          <w:tab w:val="left" w:pos="900"/>
        </w:tabs>
        <w:spacing w:line="276" w:lineRule="auto"/>
        <w:jc w:val="left"/>
        <w:rPr>
          <w:b/>
          <w:sz w:val="24"/>
        </w:rPr>
      </w:pPr>
    </w:p>
    <w:p w:rsidR="00205BCA" w:rsidRDefault="00205BCA" w:rsidP="00205BCA">
      <w:pPr>
        <w:pStyle w:val="Textoindependiente"/>
        <w:tabs>
          <w:tab w:val="left" w:pos="900"/>
        </w:tabs>
        <w:spacing w:line="276" w:lineRule="auto"/>
        <w:jc w:val="left"/>
        <w:rPr>
          <w:b/>
          <w:sz w:val="24"/>
        </w:rPr>
      </w:pPr>
    </w:p>
    <w:p w:rsidR="00205BCA" w:rsidRDefault="00205BCA" w:rsidP="00205BCA">
      <w:pPr>
        <w:pStyle w:val="Textoindependiente"/>
        <w:numPr>
          <w:ilvl w:val="0"/>
          <w:numId w:val="4"/>
        </w:numPr>
        <w:tabs>
          <w:tab w:val="left" w:pos="900"/>
        </w:tabs>
        <w:spacing w:line="276" w:lineRule="auto"/>
        <w:jc w:val="left"/>
        <w:rPr>
          <w:sz w:val="24"/>
        </w:rPr>
      </w:pPr>
      <w:r>
        <w:rPr>
          <w:sz w:val="24"/>
        </w:rPr>
        <w:t>J. Jesús Casas Torres, ubicada en la calle Huizache No. 9, inmueble 17389.</w:t>
      </w:r>
    </w:p>
    <w:p w:rsidR="00205BCA" w:rsidRDefault="00205BCA" w:rsidP="00205BCA">
      <w:pPr>
        <w:pStyle w:val="Textoindependiente"/>
        <w:tabs>
          <w:tab w:val="left" w:pos="900"/>
        </w:tabs>
        <w:spacing w:line="276" w:lineRule="auto"/>
        <w:ind w:left="720"/>
        <w:jc w:val="left"/>
        <w:rPr>
          <w:sz w:val="24"/>
        </w:rPr>
      </w:pPr>
    </w:p>
    <w:tbl>
      <w:tblPr>
        <w:tblStyle w:val="Tablaconcuadrcula"/>
        <w:tblpPr w:leftFromText="141" w:rightFromText="141" w:vertAnchor="text" w:horzAnchor="margin" w:tblpXSpec="center" w:tblpY="36"/>
        <w:tblW w:w="0" w:type="auto"/>
        <w:tblLook w:val="04A0" w:firstRow="1" w:lastRow="0" w:firstColumn="1" w:lastColumn="0" w:noHBand="0" w:noVBand="1"/>
      </w:tblPr>
      <w:tblGrid>
        <w:gridCol w:w="1917"/>
        <w:gridCol w:w="1611"/>
      </w:tblGrid>
      <w:tr w:rsidR="00205BCA" w:rsidTr="00102641">
        <w:trPr>
          <w:trHeight w:val="318"/>
        </w:trPr>
        <w:tc>
          <w:tcPr>
            <w:tcW w:w="1917" w:type="dxa"/>
          </w:tcPr>
          <w:p w:rsidR="00205BCA" w:rsidRDefault="00205BCA" w:rsidP="00102641">
            <w:pPr>
              <w:pStyle w:val="Textoindependiente"/>
              <w:tabs>
                <w:tab w:val="left" w:pos="900"/>
              </w:tabs>
              <w:spacing w:line="276" w:lineRule="auto"/>
              <w:jc w:val="left"/>
              <w:rPr>
                <w:sz w:val="24"/>
              </w:rPr>
            </w:pPr>
            <w:r>
              <w:rPr>
                <w:sz w:val="24"/>
              </w:rPr>
              <w:t>Servicio</w:t>
            </w:r>
          </w:p>
        </w:tc>
        <w:tc>
          <w:tcPr>
            <w:tcW w:w="1611" w:type="dxa"/>
          </w:tcPr>
          <w:p w:rsidR="00205BCA" w:rsidRDefault="00205BCA" w:rsidP="00102641">
            <w:pPr>
              <w:pStyle w:val="Textoindependiente"/>
              <w:tabs>
                <w:tab w:val="left" w:pos="900"/>
              </w:tabs>
              <w:spacing w:line="276" w:lineRule="auto"/>
              <w:jc w:val="left"/>
              <w:rPr>
                <w:sz w:val="24"/>
              </w:rPr>
            </w:pPr>
            <w:r>
              <w:rPr>
                <w:sz w:val="24"/>
              </w:rPr>
              <w:t>$   9,892.28</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left"/>
              <w:rPr>
                <w:sz w:val="24"/>
              </w:rPr>
            </w:pPr>
            <w:r>
              <w:rPr>
                <w:sz w:val="24"/>
              </w:rPr>
              <w:t xml:space="preserve">Descuento </w:t>
            </w:r>
          </w:p>
        </w:tc>
        <w:tc>
          <w:tcPr>
            <w:tcW w:w="1611" w:type="dxa"/>
          </w:tcPr>
          <w:p w:rsidR="00205BCA" w:rsidRDefault="00205BCA" w:rsidP="00102641">
            <w:pPr>
              <w:pStyle w:val="Textoindependiente"/>
              <w:tabs>
                <w:tab w:val="left" w:pos="900"/>
              </w:tabs>
              <w:spacing w:line="276" w:lineRule="auto"/>
              <w:rPr>
                <w:sz w:val="24"/>
              </w:rPr>
            </w:pPr>
            <w:r>
              <w:rPr>
                <w:sz w:val="24"/>
              </w:rPr>
              <w:t>$   2,384.28</w:t>
            </w:r>
          </w:p>
        </w:tc>
      </w:tr>
      <w:tr w:rsidR="00205BCA" w:rsidTr="00102641">
        <w:trPr>
          <w:trHeight w:val="318"/>
        </w:trPr>
        <w:tc>
          <w:tcPr>
            <w:tcW w:w="1917" w:type="dxa"/>
          </w:tcPr>
          <w:p w:rsidR="00205BCA" w:rsidRDefault="00205BCA" w:rsidP="00102641">
            <w:pPr>
              <w:pStyle w:val="Textoindependiente"/>
              <w:tabs>
                <w:tab w:val="left" w:pos="900"/>
              </w:tabs>
              <w:spacing w:line="276" w:lineRule="auto"/>
              <w:jc w:val="right"/>
              <w:rPr>
                <w:sz w:val="24"/>
              </w:rPr>
            </w:pPr>
            <w:r>
              <w:rPr>
                <w:sz w:val="24"/>
              </w:rPr>
              <w:t xml:space="preserve">Total a pagar </w:t>
            </w:r>
          </w:p>
        </w:tc>
        <w:tc>
          <w:tcPr>
            <w:tcW w:w="1611" w:type="dxa"/>
          </w:tcPr>
          <w:p w:rsidR="00205BCA" w:rsidRDefault="00205BCA" w:rsidP="00102641">
            <w:pPr>
              <w:pStyle w:val="Textoindependiente"/>
              <w:tabs>
                <w:tab w:val="left" w:pos="900"/>
              </w:tabs>
              <w:spacing w:line="276" w:lineRule="auto"/>
              <w:jc w:val="left"/>
              <w:rPr>
                <w:sz w:val="24"/>
              </w:rPr>
            </w:pPr>
            <w:r>
              <w:rPr>
                <w:sz w:val="24"/>
              </w:rPr>
              <w:t>$   7,508.00</w:t>
            </w:r>
          </w:p>
        </w:tc>
      </w:tr>
    </w:tbl>
    <w:p w:rsidR="00205BCA" w:rsidRDefault="00205BCA" w:rsidP="00205BCA">
      <w:pPr>
        <w:pStyle w:val="Textoindependiente"/>
        <w:tabs>
          <w:tab w:val="left" w:pos="900"/>
        </w:tabs>
        <w:spacing w:line="276" w:lineRule="auto"/>
        <w:ind w:left="720"/>
        <w:jc w:val="left"/>
        <w:rPr>
          <w:sz w:val="24"/>
        </w:rPr>
      </w:pPr>
    </w:p>
    <w:p w:rsidR="00205BCA" w:rsidRPr="00BA6B5F" w:rsidRDefault="00205BCA" w:rsidP="00205BCA">
      <w:pPr>
        <w:pStyle w:val="Textoindependiente"/>
        <w:tabs>
          <w:tab w:val="left" w:pos="900"/>
        </w:tabs>
        <w:spacing w:line="276" w:lineRule="auto"/>
        <w:ind w:left="720"/>
        <w:jc w:val="center"/>
        <w:rPr>
          <w:sz w:val="24"/>
        </w:rPr>
      </w:pPr>
    </w:p>
    <w:p w:rsidR="00205BCA" w:rsidRDefault="00205BCA" w:rsidP="00205BCA">
      <w:pPr>
        <w:pStyle w:val="Textoindependiente"/>
        <w:tabs>
          <w:tab w:val="left" w:pos="900"/>
        </w:tabs>
        <w:spacing w:line="276" w:lineRule="auto"/>
        <w:ind w:left="720"/>
        <w:jc w:val="center"/>
        <w:rPr>
          <w:sz w:val="24"/>
        </w:rPr>
      </w:pPr>
    </w:p>
    <w:p w:rsidR="00205BCA" w:rsidRDefault="00205BCA" w:rsidP="00205BCA">
      <w:pPr>
        <w:pStyle w:val="Textoindependiente"/>
        <w:tabs>
          <w:tab w:val="left" w:pos="900"/>
        </w:tabs>
        <w:spacing w:line="276" w:lineRule="auto"/>
        <w:ind w:left="720"/>
        <w:jc w:val="center"/>
        <w:rPr>
          <w:sz w:val="24"/>
        </w:rPr>
      </w:pPr>
    </w:p>
    <w:p w:rsidR="00205BCA" w:rsidRDefault="00205BCA" w:rsidP="00205BCA">
      <w:pPr>
        <w:pStyle w:val="Textoindependiente"/>
        <w:tabs>
          <w:tab w:val="left" w:pos="900"/>
        </w:tabs>
        <w:spacing w:line="276" w:lineRule="auto"/>
        <w:ind w:left="360"/>
        <w:jc w:val="left"/>
        <w:rPr>
          <w:sz w:val="24"/>
        </w:rPr>
      </w:pPr>
    </w:p>
    <w:p w:rsidR="00205BCA" w:rsidRDefault="00205BCA" w:rsidP="00205BCA">
      <w:pPr>
        <w:pStyle w:val="Textoindependiente"/>
        <w:numPr>
          <w:ilvl w:val="0"/>
          <w:numId w:val="4"/>
        </w:numPr>
        <w:tabs>
          <w:tab w:val="left" w:pos="900"/>
        </w:tabs>
        <w:spacing w:line="276" w:lineRule="auto"/>
        <w:rPr>
          <w:sz w:val="24"/>
        </w:rPr>
      </w:pPr>
      <w:r>
        <w:rPr>
          <w:sz w:val="24"/>
        </w:rPr>
        <w:t xml:space="preserve">Margarito Herrera García, ubicada en la calle Independencia No. 35 C, inmueble 12907, se presentó en la oficina de la dirección la                                               C. Norma Leticia Torres Ramos para solicitar descuento en dicha toma misma que tiene un adeudo hasta el mes de septiembre de $13,902.82                    (trece mil novecientos dos pesos 82/100). </w:t>
      </w:r>
    </w:p>
    <w:p w:rsidR="00205BCA" w:rsidRDefault="00205BCA" w:rsidP="00205BCA">
      <w:pPr>
        <w:pStyle w:val="Textoindependiente"/>
        <w:tabs>
          <w:tab w:val="left" w:pos="900"/>
        </w:tabs>
        <w:spacing w:line="276" w:lineRule="auto"/>
        <w:ind w:left="720"/>
        <w:rPr>
          <w:sz w:val="24"/>
        </w:rPr>
      </w:pPr>
      <w:r>
        <w:rPr>
          <w:sz w:val="24"/>
        </w:rPr>
        <w:t xml:space="preserve">Por lo que el Lic. Claudio Enrique </w:t>
      </w:r>
      <w:proofErr w:type="spellStart"/>
      <w:r>
        <w:rPr>
          <w:sz w:val="24"/>
        </w:rPr>
        <w:t>Huízar</w:t>
      </w:r>
      <w:proofErr w:type="spellEnd"/>
      <w:r>
        <w:rPr>
          <w:sz w:val="24"/>
        </w:rPr>
        <w:t xml:space="preserve"> </w:t>
      </w:r>
      <w:proofErr w:type="spellStart"/>
      <w:r>
        <w:rPr>
          <w:sz w:val="24"/>
        </w:rPr>
        <w:t>Huízar</w:t>
      </w:r>
      <w:proofErr w:type="spellEnd"/>
      <w:r>
        <w:rPr>
          <w:sz w:val="24"/>
        </w:rPr>
        <w:t xml:space="preserve"> expone no estar de acuerdo, puesto que se trata de una toma instalada en un negocio, seguido de ello la                      L.C.P. Ana Luisa Vázquez Rivera propone descuento en recargos del 100% siempre y cuando se realice el pago en una sola exhibición, de lo contrario se le apoye con un convenio de pagos.</w:t>
      </w:r>
    </w:p>
    <w:p w:rsidR="00205BCA" w:rsidRDefault="00205BCA" w:rsidP="00205BCA">
      <w:pPr>
        <w:pStyle w:val="Textoindependiente"/>
        <w:tabs>
          <w:tab w:val="left" w:pos="900"/>
        </w:tabs>
        <w:spacing w:line="276" w:lineRule="auto"/>
        <w:ind w:left="720"/>
        <w:rPr>
          <w:sz w:val="24"/>
        </w:rPr>
      </w:pPr>
      <w:r>
        <w:rPr>
          <w:sz w:val="24"/>
        </w:rPr>
        <w:t xml:space="preserve">Una vez analizada y discutida la propuesta de la L.C.P. Ana Luisa Vázquez Rivera es aprobada por unanimidad. </w:t>
      </w:r>
      <w:r w:rsidRPr="001508B7">
        <w:rPr>
          <w:sz w:val="24"/>
        </w:rPr>
        <w:t>- - - - - - - - - - - - - - - - - - - - - - -</w:t>
      </w:r>
      <w:r>
        <w:rPr>
          <w:sz w:val="24"/>
        </w:rPr>
        <w:t xml:space="preserve"> </w:t>
      </w:r>
      <w:r w:rsidRPr="001508B7">
        <w:rPr>
          <w:sz w:val="24"/>
        </w:rPr>
        <w:t xml:space="preserve">- - - - - - </w:t>
      </w:r>
    </w:p>
    <w:p w:rsidR="00205BCA" w:rsidRPr="00FE5C80" w:rsidRDefault="00205BCA" w:rsidP="00205BCA">
      <w:pPr>
        <w:pStyle w:val="Textoindependiente"/>
        <w:tabs>
          <w:tab w:val="left" w:pos="900"/>
        </w:tabs>
        <w:spacing w:line="276" w:lineRule="auto"/>
        <w:jc w:val="left"/>
        <w:rPr>
          <w:b/>
          <w:sz w:val="24"/>
        </w:rPr>
      </w:pPr>
    </w:p>
    <w:p w:rsidR="00205BCA" w:rsidRPr="00850B1F" w:rsidRDefault="00205BCA" w:rsidP="00205BCA">
      <w:pPr>
        <w:pStyle w:val="Textoindependiente"/>
        <w:tabs>
          <w:tab w:val="left" w:pos="900"/>
        </w:tabs>
        <w:spacing w:line="276" w:lineRule="auto"/>
        <w:rPr>
          <w:b/>
          <w:sz w:val="24"/>
        </w:rPr>
      </w:pPr>
      <w:r>
        <w:rPr>
          <w:b/>
          <w:sz w:val="24"/>
        </w:rPr>
        <w:lastRenderedPageBreak/>
        <w:t>X</w:t>
      </w:r>
      <w:r w:rsidRPr="00F44AAC">
        <w:rPr>
          <w:b/>
          <w:sz w:val="24"/>
        </w:rPr>
        <w:t xml:space="preserve">.- </w:t>
      </w:r>
      <w:r>
        <w:rPr>
          <w:b/>
          <w:sz w:val="24"/>
        </w:rPr>
        <w:t>CLAUSURA.</w:t>
      </w:r>
      <w:proofErr w:type="gramStart"/>
      <w:r>
        <w:rPr>
          <w:b/>
          <w:sz w:val="24"/>
        </w:rPr>
        <w:t xml:space="preserve">-  </w:t>
      </w:r>
      <w:r>
        <w:rPr>
          <w:sz w:val="24"/>
        </w:rPr>
        <w:t>Al</w:t>
      </w:r>
      <w:proofErr w:type="gramEnd"/>
      <w:r>
        <w:rPr>
          <w:sz w:val="24"/>
        </w:rPr>
        <w:t xml:space="preserve"> haberse a</w:t>
      </w:r>
      <w:r w:rsidRPr="001508B7">
        <w:rPr>
          <w:sz w:val="24"/>
        </w:rPr>
        <w:t xml:space="preserve">gotado el Orden del Día y desahogados todos los asuntos propuestos para esta Sesión, </w:t>
      </w:r>
      <w:r>
        <w:rPr>
          <w:sz w:val="24"/>
        </w:rPr>
        <w:t xml:space="preserve">la L.C.P. Delia Cecilia Álvarez Haro Secretario del Consejo </w:t>
      </w:r>
      <w:r w:rsidRPr="001508B7">
        <w:rPr>
          <w:sz w:val="24"/>
        </w:rPr>
        <w:t xml:space="preserve">se procede a la clausura siendo las </w:t>
      </w:r>
      <w:r>
        <w:rPr>
          <w:sz w:val="24"/>
        </w:rPr>
        <w:t>14</w:t>
      </w:r>
      <w:r w:rsidRPr="001508B7">
        <w:rPr>
          <w:sz w:val="24"/>
        </w:rPr>
        <w:t>:</w:t>
      </w:r>
      <w:r>
        <w:rPr>
          <w:sz w:val="24"/>
        </w:rPr>
        <w:t>11</w:t>
      </w:r>
      <w:r w:rsidRPr="001508B7">
        <w:rPr>
          <w:sz w:val="24"/>
        </w:rPr>
        <w:t xml:space="preserve"> </w:t>
      </w:r>
      <w:r>
        <w:rPr>
          <w:sz w:val="24"/>
        </w:rPr>
        <w:t xml:space="preserve">(Catorce horas con once minutos) </w:t>
      </w:r>
      <w:r w:rsidRPr="001508B7">
        <w:rPr>
          <w:sz w:val="24"/>
        </w:rPr>
        <w:t xml:space="preserve">de la fecha de inicio, </w:t>
      </w:r>
      <w:r>
        <w:rPr>
          <w:sz w:val="24"/>
        </w:rPr>
        <w:t>validos los acuerdos que se tomaron y l</w:t>
      </w:r>
      <w:r w:rsidRPr="001508B7">
        <w:rPr>
          <w:sz w:val="24"/>
        </w:rPr>
        <w:t xml:space="preserve">evantando la presente acta para constancia y cumplimiento, firmando al calce los que en ella intervinieron. - - - - - - - - - - - - - - - - - - - - - - - - - - - - - - - - - - - - - - - - - - - - - - - - - - - - - - - - - </w:t>
      </w:r>
    </w:p>
    <w:p w:rsidR="00205BCA" w:rsidRDefault="00205BCA" w:rsidP="00205BCA">
      <w:pPr>
        <w:pStyle w:val="Textoindependiente"/>
        <w:spacing w:line="276" w:lineRule="auto"/>
        <w:rPr>
          <w:sz w:val="24"/>
        </w:rPr>
      </w:pPr>
    </w:p>
    <w:p w:rsidR="00205BCA" w:rsidRPr="00FE4CE1" w:rsidRDefault="00205BCA" w:rsidP="00205BCA">
      <w:pPr>
        <w:pStyle w:val="Textoindependiente"/>
        <w:spacing w:line="276" w:lineRule="auto"/>
        <w:rPr>
          <w:sz w:val="24"/>
        </w:rPr>
      </w:pPr>
    </w:p>
    <w:p w:rsidR="00205BCA" w:rsidRDefault="00205BCA" w:rsidP="00205BCA">
      <w:pPr>
        <w:tabs>
          <w:tab w:val="left" w:pos="6399"/>
        </w:tabs>
        <w:jc w:val="right"/>
        <w:rPr>
          <w:b w:val="0"/>
          <w:bCs w:val="0"/>
          <w:sz w:val="22"/>
          <w:szCs w:val="24"/>
        </w:rPr>
      </w:pPr>
      <w:r w:rsidRPr="00BB0EB3">
        <w:rPr>
          <w:b w:val="0"/>
          <w:bCs w:val="0"/>
          <w:sz w:val="22"/>
          <w:szCs w:val="24"/>
        </w:rPr>
        <w:tab/>
      </w:r>
    </w:p>
    <w:p w:rsidR="00205BCA" w:rsidRPr="00BB0EB3" w:rsidRDefault="00205BCA" w:rsidP="00205BCA">
      <w:pPr>
        <w:tabs>
          <w:tab w:val="left" w:pos="6399"/>
        </w:tabs>
        <w:jc w:val="right"/>
        <w:rPr>
          <w:b w:val="0"/>
          <w:bCs w:val="0"/>
          <w:sz w:val="20"/>
          <w:szCs w:val="24"/>
        </w:rPr>
      </w:pPr>
      <w:r w:rsidRPr="00BB0EB3">
        <w:rPr>
          <w:b w:val="0"/>
          <w:bCs w:val="0"/>
          <w:sz w:val="20"/>
          <w:szCs w:val="24"/>
        </w:rPr>
        <w:t>DOY FE.</w:t>
      </w:r>
    </w:p>
    <w:p w:rsidR="00205BCA" w:rsidRDefault="00205BCA" w:rsidP="00205BCA">
      <w:pPr>
        <w:jc w:val="right"/>
        <w:rPr>
          <w:b w:val="0"/>
          <w:bCs w:val="0"/>
          <w:sz w:val="20"/>
          <w:szCs w:val="24"/>
        </w:rPr>
      </w:pPr>
    </w:p>
    <w:p w:rsidR="00205BCA" w:rsidRDefault="00205BCA" w:rsidP="00205BCA">
      <w:pPr>
        <w:jc w:val="right"/>
        <w:rPr>
          <w:b w:val="0"/>
          <w:bCs w:val="0"/>
          <w:sz w:val="20"/>
          <w:szCs w:val="24"/>
        </w:rPr>
      </w:pPr>
    </w:p>
    <w:p w:rsidR="00205BCA" w:rsidRDefault="00205BCA" w:rsidP="00205BCA">
      <w:pPr>
        <w:jc w:val="right"/>
        <w:rPr>
          <w:b w:val="0"/>
          <w:bCs w:val="0"/>
          <w:sz w:val="20"/>
          <w:szCs w:val="24"/>
        </w:rPr>
      </w:pPr>
    </w:p>
    <w:p w:rsidR="00205BCA" w:rsidRPr="00BB0EB3" w:rsidRDefault="00205BCA" w:rsidP="00205BCA">
      <w:pPr>
        <w:jc w:val="right"/>
        <w:rPr>
          <w:b w:val="0"/>
          <w:bCs w:val="0"/>
          <w:sz w:val="20"/>
          <w:szCs w:val="24"/>
        </w:rPr>
      </w:pPr>
    </w:p>
    <w:p w:rsidR="00205BCA" w:rsidRPr="00517EAE" w:rsidRDefault="00205BCA" w:rsidP="00205BCA">
      <w:pPr>
        <w:tabs>
          <w:tab w:val="center" w:pos="2240"/>
          <w:tab w:val="right" w:pos="4481"/>
        </w:tabs>
        <w:jc w:val="center"/>
        <w:rPr>
          <w:b w:val="0"/>
          <w:szCs w:val="22"/>
          <w:lang w:val="es-ES"/>
        </w:rPr>
      </w:pPr>
      <w:r>
        <w:rPr>
          <w:b w:val="0"/>
          <w:szCs w:val="22"/>
          <w:lang w:val="es-ES"/>
        </w:rPr>
        <w:t xml:space="preserve">                                   </w:t>
      </w:r>
    </w:p>
    <w:p w:rsidR="00205BCA" w:rsidRPr="00517EAE" w:rsidRDefault="00205BCA" w:rsidP="00205BCA">
      <w:pPr>
        <w:tabs>
          <w:tab w:val="center" w:pos="2240"/>
          <w:tab w:val="right" w:pos="4481"/>
        </w:tabs>
        <w:jc w:val="center"/>
        <w:rPr>
          <w:b w:val="0"/>
          <w:szCs w:val="22"/>
          <w:lang w:val="es-ES"/>
        </w:rPr>
      </w:pPr>
    </w:p>
    <w:tbl>
      <w:tblPr>
        <w:tblpPr w:leftFromText="141" w:rightFromText="141" w:vertAnchor="text" w:tblpXSpec="center" w:tblpY="1"/>
        <w:tblOverlap w:val="never"/>
        <w:tblW w:w="0" w:type="auto"/>
        <w:tblLook w:val="04A0" w:firstRow="1" w:lastRow="0" w:firstColumn="1" w:lastColumn="0" w:noHBand="0" w:noVBand="1"/>
      </w:tblPr>
      <w:tblGrid>
        <w:gridCol w:w="4388"/>
      </w:tblGrid>
      <w:tr w:rsidR="00205BCA" w:rsidRPr="00517EAE" w:rsidTr="00102641">
        <w:tc>
          <w:tcPr>
            <w:tcW w:w="4388" w:type="dxa"/>
          </w:tcPr>
          <w:p w:rsidR="00205BCA" w:rsidRPr="0079269D" w:rsidRDefault="00205BCA" w:rsidP="00102641">
            <w:pPr>
              <w:tabs>
                <w:tab w:val="center" w:pos="2240"/>
                <w:tab w:val="right" w:pos="4481"/>
              </w:tabs>
              <w:jc w:val="center"/>
              <w:rPr>
                <w:b w:val="0"/>
                <w:szCs w:val="22"/>
                <w:lang w:val="es-ES"/>
              </w:rPr>
            </w:pPr>
            <w:r>
              <w:rPr>
                <w:b w:val="0"/>
                <w:szCs w:val="22"/>
                <w:lang w:val="es-ES"/>
              </w:rPr>
              <w:t xml:space="preserve">L.C.P. Delia Cecilia Álvarez Haro    </w:t>
            </w:r>
            <w:r w:rsidRPr="007F0C88">
              <w:rPr>
                <w:b w:val="0"/>
                <w:szCs w:val="22"/>
                <w:lang w:val="es-ES"/>
              </w:rPr>
              <w:t>Secretari</w:t>
            </w:r>
            <w:r>
              <w:rPr>
                <w:b w:val="0"/>
                <w:szCs w:val="22"/>
                <w:lang w:val="es-ES"/>
              </w:rPr>
              <w:t>a</w:t>
            </w:r>
          </w:p>
        </w:tc>
      </w:tr>
    </w:tbl>
    <w:p w:rsidR="00205BCA" w:rsidRDefault="00205BCA" w:rsidP="00205BCA">
      <w:pPr>
        <w:tabs>
          <w:tab w:val="center" w:pos="2240"/>
          <w:tab w:val="right" w:pos="4481"/>
        </w:tabs>
        <w:jc w:val="center"/>
        <w:rPr>
          <w:b w:val="0"/>
          <w:sz w:val="18"/>
          <w:szCs w:val="22"/>
          <w:lang w:val="es-ES"/>
        </w:rPr>
      </w:pPr>
    </w:p>
    <w:p w:rsidR="00205BCA" w:rsidRDefault="00205BCA" w:rsidP="00205BCA">
      <w:pPr>
        <w:jc w:val="both"/>
        <w:rPr>
          <w:b w:val="0"/>
          <w:sz w:val="18"/>
          <w:szCs w:val="22"/>
          <w:lang w:val="es-ES"/>
        </w:rPr>
      </w:pPr>
    </w:p>
    <w:p w:rsidR="00205BCA" w:rsidRDefault="00205BCA" w:rsidP="00205BCA">
      <w:pPr>
        <w:jc w:val="both"/>
        <w:rPr>
          <w:b w:val="0"/>
          <w:sz w:val="18"/>
          <w:szCs w:val="22"/>
          <w:lang w:val="es-ES"/>
        </w:rPr>
      </w:pPr>
    </w:p>
    <w:p w:rsidR="00205BCA" w:rsidRPr="00BB0EB3" w:rsidRDefault="00205BCA" w:rsidP="00205BCA">
      <w:pPr>
        <w:jc w:val="both"/>
        <w:rPr>
          <w:b w:val="0"/>
          <w:sz w:val="18"/>
          <w:szCs w:val="22"/>
          <w:lang w:val="es-ES"/>
        </w:rPr>
      </w:pPr>
    </w:p>
    <w:p w:rsidR="00205BCA" w:rsidRDefault="00205BCA" w:rsidP="00205BCA">
      <w:pPr>
        <w:jc w:val="center"/>
        <w:rPr>
          <w:szCs w:val="24"/>
          <w:lang w:val="es-ES"/>
        </w:rPr>
      </w:pPr>
      <w:r w:rsidRPr="007F0C88">
        <w:rPr>
          <w:szCs w:val="24"/>
          <w:lang w:val="es-ES"/>
        </w:rPr>
        <w:t>VOCALES</w:t>
      </w:r>
    </w:p>
    <w:p w:rsidR="00205BCA" w:rsidRDefault="00205BCA" w:rsidP="00205BCA">
      <w:pPr>
        <w:jc w:val="center"/>
        <w:rPr>
          <w:szCs w:val="24"/>
          <w:lang w:val="es-ES"/>
        </w:rPr>
      </w:pPr>
    </w:p>
    <w:p w:rsidR="00205BCA" w:rsidRDefault="00205BCA" w:rsidP="00205BCA">
      <w:pPr>
        <w:jc w:val="center"/>
        <w:rPr>
          <w:szCs w:val="24"/>
          <w:lang w:val="es-ES"/>
        </w:rPr>
      </w:pPr>
    </w:p>
    <w:p w:rsidR="00205BCA" w:rsidRDefault="00205BCA" w:rsidP="00205BCA">
      <w:pPr>
        <w:jc w:val="center"/>
        <w:rPr>
          <w:szCs w:val="24"/>
          <w:lang w:val="es-ES"/>
        </w:rPr>
      </w:pPr>
    </w:p>
    <w:p w:rsidR="00205BCA" w:rsidRDefault="00205BCA" w:rsidP="00205BCA">
      <w:pPr>
        <w:jc w:val="center"/>
        <w:rPr>
          <w:szCs w:val="24"/>
          <w:lang w:val="es-ES"/>
        </w:rPr>
      </w:pPr>
    </w:p>
    <w:p w:rsidR="00205BCA" w:rsidRDefault="00205BCA" w:rsidP="00205BCA">
      <w:pPr>
        <w:jc w:val="center"/>
        <w:rPr>
          <w:szCs w:val="24"/>
          <w:lang w:val="es-ES"/>
        </w:rPr>
      </w:pPr>
    </w:p>
    <w:p w:rsidR="00205BCA" w:rsidRDefault="00205BCA" w:rsidP="00205BCA">
      <w:pPr>
        <w:jc w:val="center"/>
        <w:rPr>
          <w:szCs w:val="24"/>
          <w:lang w:val="es-ES"/>
        </w:rPr>
      </w:pPr>
    </w:p>
    <w:p w:rsidR="00205BCA" w:rsidRDefault="00205BCA" w:rsidP="00205BCA">
      <w:pPr>
        <w:jc w:val="center"/>
        <w:rPr>
          <w:szCs w:val="24"/>
          <w:lang w:val="es-ES"/>
        </w:rPr>
      </w:pPr>
    </w:p>
    <w:p w:rsidR="00205BCA" w:rsidRDefault="00205BCA" w:rsidP="00205BCA">
      <w:pPr>
        <w:jc w:val="center"/>
        <w:rPr>
          <w:szCs w:val="24"/>
          <w:lang w:val="es-ES"/>
        </w:rPr>
      </w:pPr>
    </w:p>
    <w:p w:rsidR="00205BCA" w:rsidRDefault="00205BCA" w:rsidP="00205BCA">
      <w:pPr>
        <w:jc w:val="center"/>
        <w:rPr>
          <w:szCs w:val="24"/>
          <w:lang w:val="es-ES"/>
        </w:rPr>
      </w:pPr>
    </w:p>
    <w:p w:rsidR="00205BCA" w:rsidRDefault="00205BCA" w:rsidP="00205BCA">
      <w:pPr>
        <w:jc w:val="center"/>
        <w:rPr>
          <w:szCs w:val="24"/>
          <w:lang w:val="es-ES"/>
        </w:rPr>
      </w:pPr>
    </w:p>
    <w:tbl>
      <w:tblPr>
        <w:tblStyle w:val="Tablaconcuadrcula"/>
        <w:tblpPr w:leftFromText="141" w:rightFromText="141" w:vertAnchor="page" w:horzAnchor="margin" w:tblpY="691"/>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87"/>
      </w:tblGrid>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tabs>
                <w:tab w:val="left" w:pos="413"/>
              </w:tabs>
              <w:jc w:val="center"/>
              <w:rPr>
                <w:b w:val="0"/>
                <w:bCs w:val="0"/>
                <w:color w:val="000000"/>
                <w:sz w:val="20"/>
              </w:rPr>
            </w:pPr>
            <w:r w:rsidRPr="00996E2F">
              <w:rPr>
                <w:b w:val="0"/>
                <w:bCs w:val="0"/>
                <w:color w:val="000000"/>
                <w:sz w:val="20"/>
              </w:rPr>
              <w:t xml:space="preserve">Lic. Claudio Enrique </w:t>
            </w:r>
            <w:proofErr w:type="spellStart"/>
            <w:r w:rsidRPr="00996E2F">
              <w:rPr>
                <w:b w:val="0"/>
                <w:bCs w:val="0"/>
                <w:color w:val="000000"/>
                <w:sz w:val="20"/>
              </w:rPr>
              <w:t>Huízar</w:t>
            </w:r>
            <w:proofErr w:type="spellEnd"/>
            <w:r w:rsidRPr="00996E2F">
              <w:rPr>
                <w:b w:val="0"/>
                <w:bCs w:val="0"/>
                <w:color w:val="000000"/>
                <w:sz w:val="20"/>
              </w:rPr>
              <w:t xml:space="preserve"> </w:t>
            </w:r>
            <w:proofErr w:type="spellStart"/>
            <w:r w:rsidRPr="00996E2F">
              <w:rPr>
                <w:b w:val="0"/>
                <w:bCs w:val="0"/>
                <w:color w:val="000000"/>
                <w:sz w:val="20"/>
              </w:rPr>
              <w:t>Huízar</w:t>
            </w:r>
            <w:proofErr w:type="spellEnd"/>
            <w:r w:rsidRPr="00996E2F">
              <w:rPr>
                <w:b w:val="0"/>
                <w:bCs w:val="0"/>
                <w:color w:val="000000"/>
                <w:sz w:val="20"/>
              </w:rPr>
              <w:t xml:space="preserve"> </w:t>
            </w:r>
          </w:p>
          <w:p w:rsidR="00205BCA" w:rsidRPr="00996E2F" w:rsidRDefault="00205BCA" w:rsidP="00102641">
            <w:pPr>
              <w:tabs>
                <w:tab w:val="left" w:pos="413"/>
              </w:tabs>
              <w:jc w:val="center"/>
              <w:rPr>
                <w:b w:val="0"/>
                <w:bCs w:val="0"/>
                <w:color w:val="000000"/>
                <w:sz w:val="20"/>
              </w:rPr>
            </w:pPr>
            <w:r w:rsidRPr="00996E2F">
              <w:rPr>
                <w:b w:val="0"/>
                <w:bCs w:val="0"/>
                <w:color w:val="000000"/>
                <w:sz w:val="20"/>
              </w:rPr>
              <w:t xml:space="preserve">Vocal </w:t>
            </w:r>
          </w:p>
          <w:p w:rsidR="00205BCA" w:rsidRPr="00996E2F" w:rsidRDefault="00205BCA" w:rsidP="00102641">
            <w:pPr>
              <w:rPr>
                <w:sz w:val="20"/>
                <w:lang w:eastAsia="en-US"/>
              </w:rPr>
            </w:pPr>
          </w:p>
        </w:tc>
        <w:tc>
          <w:tcPr>
            <w:tcW w:w="4387" w:type="dxa"/>
          </w:tcPr>
          <w:p w:rsidR="00205BCA" w:rsidRPr="00996E2F" w:rsidRDefault="00205BCA" w:rsidP="00102641">
            <w:pPr>
              <w:tabs>
                <w:tab w:val="left" w:pos="413"/>
              </w:tabs>
              <w:jc w:val="center"/>
              <w:rPr>
                <w:b w:val="0"/>
                <w:bCs w:val="0"/>
                <w:color w:val="000000"/>
                <w:sz w:val="20"/>
              </w:rPr>
            </w:pPr>
            <w:r w:rsidRPr="00996E2F">
              <w:rPr>
                <w:b w:val="0"/>
                <w:bCs w:val="0"/>
                <w:color w:val="000000"/>
                <w:sz w:val="20"/>
              </w:rPr>
              <w:t xml:space="preserve">L.C.P. Ana Luisa Vázquez Rivera Vocal </w:t>
            </w:r>
          </w:p>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jc w:val="center"/>
              <w:rPr>
                <w:b w:val="0"/>
                <w:sz w:val="20"/>
                <w:lang w:eastAsia="en-US"/>
              </w:rPr>
            </w:pPr>
            <w:r w:rsidRPr="00996E2F">
              <w:rPr>
                <w:b w:val="0"/>
                <w:sz w:val="20"/>
                <w:lang w:eastAsia="en-US"/>
              </w:rPr>
              <w:t xml:space="preserve">Lic. Rodolfo Rodríguez Robles </w:t>
            </w:r>
          </w:p>
          <w:p w:rsidR="00205BCA" w:rsidRPr="00996E2F" w:rsidRDefault="00205BCA" w:rsidP="00102641">
            <w:pPr>
              <w:jc w:val="center"/>
              <w:rPr>
                <w:sz w:val="20"/>
                <w:lang w:eastAsia="en-US"/>
              </w:rPr>
            </w:pPr>
            <w:r w:rsidRPr="00996E2F">
              <w:rPr>
                <w:b w:val="0"/>
                <w:sz w:val="20"/>
                <w:lang w:eastAsia="en-US"/>
              </w:rPr>
              <w:t>Vocal</w:t>
            </w:r>
          </w:p>
        </w:tc>
        <w:tc>
          <w:tcPr>
            <w:tcW w:w="4387" w:type="dxa"/>
          </w:tcPr>
          <w:p w:rsidR="00205BCA" w:rsidRPr="00996E2F" w:rsidRDefault="00205BCA" w:rsidP="00102641">
            <w:pPr>
              <w:tabs>
                <w:tab w:val="left" w:pos="413"/>
              </w:tabs>
              <w:jc w:val="center"/>
              <w:rPr>
                <w:b w:val="0"/>
                <w:bCs w:val="0"/>
                <w:color w:val="000000"/>
                <w:sz w:val="20"/>
              </w:rPr>
            </w:pPr>
            <w:r w:rsidRPr="00996E2F">
              <w:rPr>
                <w:b w:val="0"/>
                <w:bCs w:val="0"/>
                <w:color w:val="000000"/>
                <w:sz w:val="20"/>
              </w:rPr>
              <w:t xml:space="preserve">Ing. Alonso Dávila </w:t>
            </w:r>
            <w:proofErr w:type="spellStart"/>
            <w:r w:rsidRPr="00996E2F">
              <w:rPr>
                <w:b w:val="0"/>
                <w:bCs w:val="0"/>
                <w:color w:val="000000"/>
                <w:sz w:val="20"/>
              </w:rPr>
              <w:t>Leaños</w:t>
            </w:r>
            <w:proofErr w:type="spellEnd"/>
          </w:p>
          <w:p w:rsidR="00205BCA" w:rsidRPr="00996E2F" w:rsidRDefault="00205BCA" w:rsidP="00102641">
            <w:pPr>
              <w:tabs>
                <w:tab w:val="left" w:pos="413"/>
              </w:tabs>
              <w:jc w:val="center"/>
              <w:rPr>
                <w:b w:val="0"/>
                <w:bCs w:val="0"/>
                <w:color w:val="000000"/>
                <w:sz w:val="20"/>
              </w:rPr>
            </w:pPr>
            <w:r w:rsidRPr="00996E2F">
              <w:rPr>
                <w:b w:val="0"/>
                <w:bCs w:val="0"/>
                <w:color w:val="000000"/>
                <w:sz w:val="20"/>
              </w:rPr>
              <w:t>Vocal</w:t>
            </w:r>
          </w:p>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tc>
        <w:tc>
          <w:tcPr>
            <w:tcW w:w="4387" w:type="dxa"/>
          </w:tcPr>
          <w:p w:rsidR="00205BCA" w:rsidRPr="00996E2F" w:rsidRDefault="00205BCA" w:rsidP="00102641">
            <w:pPr>
              <w:jc w:val="center"/>
              <w:rPr>
                <w:b w:val="0"/>
                <w:sz w:val="20"/>
              </w:rPr>
            </w:pPr>
          </w:p>
        </w:tc>
      </w:tr>
      <w:tr w:rsidR="00205BCA" w:rsidRPr="00996E2F" w:rsidTr="00102641">
        <w:trPr>
          <w:trHeight w:val="172"/>
        </w:trPr>
        <w:tc>
          <w:tcPr>
            <w:tcW w:w="4393" w:type="dxa"/>
          </w:tcPr>
          <w:p w:rsidR="00205BCA" w:rsidRPr="00996E2F" w:rsidRDefault="00205BCA" w:rsidP="00102641">
            <w:pPr>
              <w:rPr>
                <w:sz w:val="20"/>
                <w:lang w:eastAsia="en-US"/>
              </w:rPr>
            </w:pPr>
          </w:p>
          <w:p w:rsidR="00205BCA" w:rsidRPr="00996E2F" w:rsidRDefault="00205BCA" w:rsidP="00102641">
            <w:pPr>
              <w:jc w:val="center"/>
              <w:rPr>
                <w:b w:val="0"/>
                <w:sz w:val="20"/>
                <w:lang w:eastAsia="en-US"/>
              </w:rPr>
            </w:pPr>
            <w:r w:rsidRPr="00996E2F">
              <w:rPr>
                <w:b w:val="0"/>
                <w:sz w:val="20"/>
                <w:lang w:eastAsia="en-US"/>
              </w:rPr>
              <w:t>Lic. José Saúl Ayala Carvajal</w:t>
            </w:r>
          </w:p>
          <w:p w:rsidR="00205BCA" w:rsidRPr="00996E2F" w:rsidRDefault="00205BCA" w:rsidP="00102641">
            <w:pPr>
              <w:jc w:val="center"/>
              <w:rPr>
                <w:b w:val="0"/>
                <w:sz w:val="20"/>
                <w:lang w:eastAsia="en-US"/>
              </w:rPr>
            </w:pPr>
            <w:r w:rsidRPr="00996E2F">
              <w:rPr>
                <w:b w:val="0"/>
                <w:sz w:val="20"/>
                <w:lang w:eastAsia="en-US"/>
              </w:rPr>
              <w:t>Vocal</w:t>
            </w: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tabs>
                <w:tab w:val="left" w:pos="413"/>
              </w:tabs>
              <w:jc w:val="center"/>
              <w:rPr>
                <w:b w:val="0"/>
                <w:bCs w:val="0"/>
                <w:color w:val="000000"/>
                <w:sz w:val="20"/>
              </w:rPr>
            </w:pPr>
            <w:r w:rsidRPr="00996E2F">
              <w:rPr>
                <w:b w:val="0"/>
                <w:bCs w:val="0"/>
                <w:color w:val="000000"/>
                <w:sz w:val="20"/>
              </w:rPr>
              <w:t>Lic. Víctor Hugo Álvarez Ávila</w:t>
            </w:r>
          </w:p>
          <w:p w:rsidR="00205BCA" w:rsidRPr="00996E2F" w:rsidRDefault="00205BCA" w:rsidP="00102641">
            <w:pPr>
              <w:tabs>
                <w:tab w:val="left" w:pos="413"/>
              </w:tabs>
              <w:jc w:val="center"/>
              <w:rPr>
                <w:b w:val="0"/>
                <w:noProof/>
                <w:sz w:val="20"/>
                <w:lang w:eastAsia="en-US"/>
              </w:rPr>
            </w:pPr>
            <w:r w:rsidRPr="00996E2F">
              <w:rPr>
                <w:b w:val="0"/>
                <w:noProof/>
                <w:sz w:val="20"/>
                <w:lang w:eastAsia="en-US"/>
              </w:rPr>
              <w:t>Vocal</w:t>
            </w:r>
          </w:p>
          <w:p w:rsidR="00205BCA" w:rsidRPr="00996E2F" w:rsidRDefault="00205BCA" w:rsidP="00102641">
            <w:pPr>
              <w:rPr>
                <w:sz w:val="20"/>
                <w:lang w:eastAsia="en-US"/>
              </w:rPr>
            </w:pPr>
          </w:p>
          <w:p w:rsidR="00205BCA" w:rsidRPr="00996E2F" w:rsidRDefault="00205BCA" w:rsidP="00102641">
            <w:pPr>
              <w:jc w:val="center"/>
              <w:rPr>
                <w:b w:val="0"/>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jc w:val="center"/>
              <w:rPr>
                <w:b w:val="0"/>
                <w:sz w:val="20"/>
                <w:lang w:eastAsia="en-US"/>
              </w:rPr>
            </w:pPr>
            <w:r w:rsidRPr="00996E2F">
              <w:rPr>
                <w:b w:val="0"/>
                <w:sz w:val="20"/>
                <w:lang w:eastAsia="en-US"/>
              </w:rPr>
              <w:t xml:space="preserve">C. </w:t>
            </w:r>
            <w:proofErr w:type="spellStart"/>
            <w:r w:rsidRPr="00996E2F">
              <w:rPr>
                <w:b w:val="0"/>
                <w:sz w:val="20"/>
                <w:lang w:eastAsia="en-US"/>
              </w:rPr>
              <w:t>Osbelia</w:t>
            </w:r>
            <w:proofErr w:type="spellEnd"/>
            <w:r w:rsidRPr="00996E2F">
              <w:rPr>
                <w:b w:val="0"/>
                <w:sz w:val="20"/>
                <w:lang w:eastAsia="en-US"/>
              </w:rPr>
              <w:t xml:space="preserve"> Pinedo </w:t>
            </w:r>
            <w:proofErr w:type="spellStart"/>
            <w:r w:rsidRPr="00996E2F">
              <w:rPr>
                <w:b w:val="0"/>
                <w:sz w:val="20"/>
                <w:lang w:eastAsia="en-US"/>
              </w:rPr>
              <w:t>Pinedo</w:t>
            </w:r>
            <w:proofErr w:type="spellEnd"/>
          </w:p>
          <w:p w:rsidR="00205BCA" w:rsidRPr="00996E2F" w:rsidRDefault="00205BCA" w:rsidP="00102641">
            <w:pPr>
              <w:jc w:val="center"/>
              <w:rPr>
                <w:b w:val="0"/>
                <w:sz w:val="20"/>
                <w:lang w:eastAsia="en-US"/>
              </w:rPr>
            </w:pPr>
            <w:r w:rsidRPr="00996E2F">
              <w:rPr>
                <w:b w:val="0"/>
                <w:sz w:val="20"/>
                <w:lang w:eastAsia="en-US"/>
              </w:rPr>
              <w:t>Vocal</w:t>
            </w: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jc w:val="center"/>
              <w:rPr>
                <w:b w:val="0"/>
                <w:sz w:val="20"/>
                <w:lang w:eastAsia="en-US"/>
              </w:rPr>
            </w:pPr>
            <w:proofErr w:type="spellStart"/>
            <w:r w:rsidRPr="00996E2F">
              <w:rPr>
                <w:b w:val="0"/>
                <w:sz w:val="20"/>
                <w:lang w:eastAsia="en-US"/>
              </w:rPr>
              <w:t>Profr</w:t>
            </w:r>
            <w:proofErr w:type="spellEnd"/>
            <w:r w:rsidRPr="00996E2F">
              <w:rPr>
                <w:b w:val="0"/>
                <w:sz w:val="20"/>
                <w:lang w:eastAsia="en-US"/>
              </w:rPr>
              <w:t>. José Navarro Salazar</w:t>
            </w:r>
          </w:p>
          <w:p w:rsidR="00205BCA" w:rsidRPr="00996E2F" w:rsidRDefault="00205BCA" w:rsidP="00102641">
            <w:pPr>
              <w:jc w:val="center"/>
              <w:rPr>
                <w:b w:val="0"/>
                <w:sz w:val="20"/>
                <w:lang w:eastAsia="en-US"/>
              </w:rPr>
            </w:pPr>
            <w:r w:rsidRPr="00996E2F">
              <w:rPr>
                <w:b w:val="0"/>
                <w:sz w:val="20"/>
                <w:lang w:eastAsia="en-US"/>
              </w:rPr>
              <w:t>Vocal</w:t>
            </w:r>
          </w:p>
          <w:p w:rsidR="00205BCA" w:rsidRPr="00996E2F" w:rsidRDefault="00205BCA" w:rsidP="00102641">
            <w:pPr>
              <w:rPr>
                <w:sz w:val="20"/>
                <w:lang w:eastAsia="en-US"/>
              </w:rPr>
            </w:pPr>
          </w:p>
          <w:p w:rsidR="00205BCA" w:rsidRPr="00996E2F" w:rsidRDefault="00205BCA" w:rsidP="00102641">
            <w:pPr>
              <w:rPr>
                <w:sz w:val="20"/>
                <w:lang w:eastAsia="en-US"/>
              </w:rPr>
            </w:pPr>
          </w:p>
          <w:p w:rsidR="00205BCA" w:rsidRPr="00996E2F" w:rsidRDefault="00205BCA" w:rsidP="00102641">
            <w:pPr>
              <w:jc w:val="center"/>
              <w:rPr>
                <w:sz w:val="20"/>
                <w:lang w:eastAsia="en-US"/>
              </w:rPr>
            </w:pPr>
          </w:p>
          <w:p w:rsidR="00205BCA" w:rsidRPr="00996E2F" w:rsidRDefault="00205BCA" w:rsidP="00102641">
            <w:pPr>
              <w:jc w:val="center"/>
              <w:rPr>
                <w:sz w:val="20"/>
                <w:lang w:eastAsia="en-US"/>
              </w:rPr>
            </w:pPr>
          </w:p>
          <w:p w:rsidR="00205BCA" w:rsidRPr="00996E2F" w:rsidRDefault="00205BCA" w:rsidP="00102641">
            <w:pPr>
              <w:jc w:val="center"/>
              <w:rPr>
                <w:sz w:val="20"/>
                <w:lang w:eastAsia="en-US"/>
              </w:rPr>
            </w:pPr>
          </w:p>
        </w:tc>
        <w:tc>
          <w:tcPr>
            <w:tcW w:w="4387" w:type="dxa"/>
          </w:tcPr>
          <w:p w:rsidR="00205BCA" w:rsidRPr="00996E2F" w:rsidRDefault="00205BCA" w:rsidP="00102641">
            <w:pPr>
              <w:jc w:val="center"/>
              <w:rPr>
                <w:b w:val="0"/>
                <w:sz w:val="20"/>
              </w:rPr>
            </w:pPr>
          </w:p>
          <w:p w:rsidR="00205BCA" w:rsidRPr="00996E2F" w:rsidRDefault="00205BCA" w:rsidP="00102641">
            <w:pPr>
              <w:tabs>
                <w:tab w:val="left" w:pos="413"/>
              </w:tabs>
              <w:jc w:val="center"/>
              <w:rPr>
                <w:b w:val="0"/>
                <w:bCs w:val="0"/>
                <w:color w:val="000000"/>
                <w:sz w:val="20"/>
              </w:rPr>
            </w:pPr>
            <w:r w:rsidRPr="00996E2F">
              <w:rPr>
                <w:b w:val="0"/>
                <w:bCs w:val="0"/>
                <w:color w:val="000000"/>
                <w:sz w:val="20"/>
              </w:rPr>
              <w:t>Lic. Maricela Meza Guardado</w:t>
            </w:r>
          </w:p>
          <w:p w:rsidR="00205BCA" w:rsidRPr="00996E2F" w:rsidRDefault="00205BCA" w:rsidP="00102641">
            <w:pPr>
              <w:rPr>
                <w:b w:val="0"/>
                <w:sz w:val="20"/>
                <w:lang w:eastAsia="en-US"/>
              </w:rPr>
            </w:pPr>
            <w:r w:rsidRPr="00996E2F">
              <w:rPr>
                <w:sz w:val="20"/>
                <w:lang w:eastAsia="en-US"/>
              </w:rPr>
              <w:t xml:space="preserve">                          </w:t>
            </w:r>
            <w:r w:rsidRPr="00996E2F">
              <w:rPr>
                <w:b w:val="0"/>
                <w:sz w:val="20"/>
                <w:lang w:eastAsia="en-US"/>
              </w:rPr>
              <w:t>Vocal</w:t>
            </w:r>
          </w:p>
          <w:p w:rsidR="00205BCA" w:rsidRPr="00996E2F" w:rsidRDefault="00205BCA" w:rsidP="00102641">
            <w:pPr>
              <w:jc w:val="center"/>
              <w:rPr>
                <w:b w:val="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jc w:val="center"/>
              <w:rPr>
                <w:b w:val="0"/>
                <w:sz w:val="20"/>
              </w:rPr>
            </w:pPr>
            <w:r w:rsidRPr="00996E2F">
              <w:rPr>
                <w:b w:val="0"/>
                <w:sz w:val="20"/>
              </w:rPr>
              <w:t>C. Irma Graciela Camacho Medina</w:t>
            </w:r>
          </w:p>
          <w:p w:rsidR="00205BCA" w:rsidRPr="00996E2F" w:rsidRDefault="00205BCA" w:rsidP="00102641">
            <w:pPr>
              <w:jc w:val="center"/>
              <w:rPr>
                <w:b w:val="0"/>
                <w:sz w:val="20"/>
              </w:rPr>
            </w:pPr>
            <w:r w:rsidRPr="00996E2F">
              <w:rPr>
                <w:b w:val="0"/>
                <w:sz w:val="20"/>
              </w:rPr>
              <w:t>Vocal</w:t>
            </w: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jc w:val="center"/>
              <w:rPr>
                <w:b w:val="0"/>
                <w:sz w:val="20"/>
              </w:rPr>
            </w:pPr>
          </w:p>
          <w:p w:rsidR="00205BCA" w:rsidRPr="00996E2F" w:rsidRDefault="00205BCA" w:rsidP="00102641">
            <w:pPr>
              <w:jc w:val="center"/>
              <w:rPr>
                <w:b w:val="0"/>
                <w:sz w:val="20"/>
              </w:rPr>
            </w:pPr>
          </w:p>
          <w:p w:rsidR="00205BCA" w:rsidRPr="00996E2F" w:rsidRDefault="00205BCA" w:rsidP="00102641">
            <w:pPr>
              <w:jc w:val="center"/>
              <w:rPr>
                <w:b w:val="0"/>
                <w:sz w:val="20"/>
              </w:rPr>
            </w:pPr>
          </w:p>
          <w:p w:rsidR="00205BCA" w:rsidRPr="00996E2F" w:rsidRDefault="00205BCA" w:rsidP="00102641">
            <w:pPr>
              <w:jc w:val="center"/>
              <w:rPr>
                <w:b w:val="0"/>
                <w:sz w:val="20"/>
              </w:rPr>
            </w:pPr>
            <w:r w:rsidRPr="00996E2F">
              <w:rPr>
                <w:b w:val="0"/>
                <w:sz w:val="20"/>
              </w:rPr>
              <w:t>Ing. Ramón Alonso Carrillo Sandoval</w:t>
            </w:r>
          </w:p>
          <w:p w:rsidR="00205BCA" w:rsidRPr="00996E2F" w:rsidRDefault="00205BCA" w:rsidP="00102641">
            <w:pPr>
              <w:jc w:val="center"/>
              <w:rPr>
                <w:b w:val="0"/>
                <w:sz w:val="20"/>
              </w:rPr>
            </w:pPr>
            <w:r w:rsidRPr="00996E2F">
              <w:rPr>
                <w:b w:val="0"/>
                <w:sz w:val="20"/>
              </w:rPr>
              <w:t>Vocal</w:t>
            </w:r>
          </w:p>
          <w:p w:rsidR="00205BCA" w:rsidRPr="00996E2F" w:rsidRDefault="00205BCA" w:rsidP="00102641">
            <w:pPr>
              <w:jc w:val="center"/>
              <w:rPr>
                <w:b w:val="0"/>
                <w:sz w:val="20"/>
              </w:rPr>
            </w:pPr>
          </w:p>
          <w:p w:rsidR="00205BCA" w:rsidRPr="00996E2F" w:rsidRDefault="00205BCA" w:rsidP="00102641">
            <w:pPr>
              <w:jc w:val="center"/>
              <w:rPr>
                <w:b w:val="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p>
          <w:p w:rsidR="00205BCA" w:rsidRPr="00996E2F" w:rsidRDefault="00205BCA" w:rsidP="00102641">
            <w:pPr>
              <w:tabs>
                <w:tab w:val="left" w:pos="413"/>
              </w:tabs>
              <w:jc w:val="center"/>
              <w:rPr>
                <w:b w:val="0"/>
                <w:bCs w:val="0"/>
                <w:color w:val="000000"/>
                <w:sz w:val="20"/>
              </w:rPr>
            </w:pPr>
            <w:r w:rsidRPr="00996E2F">
              <w:rPr>
                <w:b w:val="0"/>
                <w:bCs w:val="0"/>
                <w:color w:val="000000"/>
                <w:sz w:val="20"/>
              </w:rPr>
              <w:t xml:space="preserve">C. Carolina Mares Pinto </w:t>
            </w:r>
          </w:p>
          <w:p w:rsidR="00205BCA" w:rsidRPr="00996E2F" w:rsidRDefault="00205BCA" w:rsidP="00102641">
            <w:pPr>
              <w:tabs>
                <w:tab w:val="left" w:pos="413"/>
              </w:tabs>
              <w:jc w:val="center"/>
              <w:rPr>
                <w:b w:val="0"/>
                <w:bCs w:val="0"/>
                <w:color w:val="000000"/>
                <w:sz w:val="20"/>
              </w:rPr>
            </w:pPr>
            <w:r w:rsidRPr="00996E2F">
              <w:rPr>
                <w:b w:val="0"/>
                <w:bCs w:val="0"/>
                <w:color w:val="000000"/>
                <w:sz w:val="20"/>
              </w:rPr>
              <w:t>Suplente C. Ramiro Carrillo Rivera</w:t>
            </w:r>
          </w:p>
          <w:p w:rsidR="00205BCA" w:rsidRPr="00996E2F" w:rsidRDefault="00205BCA" w:rsidP="00102641">
            <w:pPr>
              <w:tabs>
                <w:tab w:val="left" w:pos="413"/>
              </w:tabs>
              <w:jc w:val="center"/>
              <w:rPr>
                <w:b w:val="0"/>
                <w:bCs w:val="0"/>
                <w:color w:val="000000"/>
                <w:sz w:val="20"/>
              </w:rPr>
            </w:pPr>
            <w:r w:rsidRPr="00996E2F">
              <w:rPr>
                <w:b w:val="0"/>
                <w:bCs w:val="0"/>
                <w:color w:val="000000"/>
                <w:sz w:val="20"/>
              </w:rPr>
              <w:t>Vocal</w:t>
            </w:r>
          </w:p>
          <w:p w:rsidR="00205BCA" w:rsidRPr="00996E2F" w:rsidRDefault="00205BCA" w:rsidP="00102641">
            <w:pPr>
              <w:jc w:val="center"/>
              <w:rPr>
                <w:b w:val="0"/>
                <w:sz w:val="20"/>
              </w:rPr>
            </w:pPr>
          </w:p>
          <w:p w:rsidR="00205BCA" w:rsidRPr="00996E2F" w:rsidRDefault="00205BCA" w:rsidP="00102641">
            <w:pPr>
              <w:jc w:val="center"/>
              <w:rPr>
                <w:b w:val="0"/>
                <w:sz w:val="20"/>
              </w:rPr>
            </w:pPr>
          </w:p>
          <w:p w:rsidR="00205BCA" w:rsidRPr="00996E2F" w:rsidRDefault="00205BCA" w:rsidP="00102641">
            <w:pPr>
              <w:jc w:val="center"/>
              <w:rPr>
                <w:b w:val="0"/>
                <w:noProof/>
                <w:sz w:val="20"/>
                <w:lang w:eastAsia="en-US"/>
              </w:rPr>
            </w:pPr>
          </w:p>
        </w:tc>
      </w:tr>
      <w:tr w:rsidR="00205BCA" w:rsidRPr="00996E2F" w:rsidTr="00102641">
        <w:trPr>
          <w:trHeight w:val="187"/>
        </w:trPr>
        <w:tc>
          <w:tcPr>
            <w:tcW w:w="4393" w:type="dxa"/>
          </w:tcPr>
          <w:p w:rsidR="00205BCA" w:rsidRPr="00996E2F" w:rsidRDefault="00205BCA" w:rsidP="00102641">
            <w:pPr>
              <w:tabs>
                <w:tab w:val="left" w:pos="413"/>
              </w:tabs>
              <w:jc w:val="center"/>
              <w:rPr>
                <w:b w:val="0"/>
                <w:sz w:val="20"/>
              </w:rPr>
            </w:pPr>
            <w:r w:rsidRPr="00996E2F">
              <w:rPr>
                <w:b w:val="0"/>
                <w:sz w:val="20"/>
              </w:rPr>
              <w:t>C. Alfredo Álvarez Luna</w:t>
            </w:r>
          </w:p>
          <w:p w:rsidR="00205BCA" w:rsidRPr="00996E2F" w:rsidRDefault="00205BCA" w:rsidP="00102641">
            <w:pPr>
              <w:tabs>
                <w:tab w:val="left" w:pos="413"/>
              </w:tabs>
              <w:jc w:val="center"/>
              <w:rPr>
                <w:b w:val="0"/>
                <w:sz w:val="20"/>
              </w:rPr>
            </w:pPr>
            <w:r w:rsidRPr="00996E2F">
              <w:rPr>
                <w:b w:val="0"/>
                <w:sz w:val="20"/>
              </w:rPr>
              <w:t>Vocal</w:t>
            </w:r>
          </w:p>
        </w:tc>
        <w:tc>
          <w:tcPr>
            <w:tcW w:w="4387" w:type="dxa"/>
          </w:tcPr>
          <w:p w:rsidR="00205BCA" w:rsidRPr="00996E2F" w:rsidRDefault="00205BCA" w:rsidP="00102641">
            <w:pPr>
              <w:jc w:val="center"/>
              <w:rPr>
                <w:b w:val="0"/>
                <w:noProof/>
                <w:sz w:val="20"/>
                <w:lang w:eastAsia="en-US"/>
              </w:rPr>
            </w:pPr>
            <w:r w:rsidRPr="00996E2F">
              <w:rPr>
                <w:b w:val="0"/>
                <w:noProof/>
                <w:sz w:val="20"/>
                <w:lang w:eastAsia="en-US"/>
              </w:rPr>
              <w:t>C. Pedro Macías Orozco</w:t>
            </w:r>
          </w:p>
          <w:p w:rsidR="00205BCA" w:rsidRPr="00996E2F" w:rsidRDefault="00205BCA" w:rsidP="00102641">
            <w:pPr>
              <w:jc w:val="center"/>
              <w:rPr>
                <w:b w:val="0"/>
                <w:noProof/>
                <w:sz w:val="20"/>
                <w:lang w:eastAsia="en-US"/>
              </w:rPr>
            </w:pPr>
            <w:r w:rsidRPr="00996E2F">
              <w:rPr>
                <w:b w:val="0"/>
                <w:noProof/>
                <w:sz w:val="20"/>
                <w:lang w:eastAsia="en-US"/>
              </w:rPr>
              <w:t>Vocal</w:t>
            </w:r>
          </w:p>
        </w:tc>
      </w:tr>
    </w:tbl>
    <w:p w:rsidR="00205BCA" w:rsidRDefault="00205BCA" w:rsidP="00205BCA">
      <w:pPr>
        <w:jc w:val="right"/>
        <w:rPr>
          <w:b w:val="0"/>
          <w:bCs w:val="0"/>
          <w:szCs w:val="24"/>
        </w:rPr>
      </w:pPr>
    </w:p>
    <w:p w:rsidR="00205BCA" w:rsidRDefault="00205BCA" w:rsidP="00205BCA">
      <w:pPr>
        <w:jc w:val="right"/>
        <w:rPr>
          <w:b w:val="0"/>
          <w:bCs w:val="0"/>
          <w:szCs w:val="24"/>
        </w:rPr>
      </w:pPr>
      <w:r w:rsidRPr="00996E2F">
        <w:rPr>
          <w:b w:val="0"/>
          <w:bCs w:val="0"/>
          <w:noProof/>
          <w:szCs w:val="24"/>
          <w:lang w:eastAsia="es-MX"/>
        </w:rPr>
        <mc:AlternateContent>
          <mc:Choice Requires="wps">
            <w:drawing>
              <wp:anchor distT="45720" distB="45720" distL="114300" distR="114300" simplePos="0" relativeHeight="251659264" behindDoc="0" locked="0" layoutInCell="1" allowOverlap="1" wp14:anchorId="6FF99785" wp14:editId="5536A9E6">
                <wp:simplePos x="0" y="0"/>
                <wp:positionH relativeFrom="column">
                  <wp:posOffset>1191061</wp:posOffset>
                </wp:positionH>
                <wp:positionV relativeFrom="paragraph">
                  <wp:posOffset>4904</wp:posOffset>
                </wp:positionV>
                <wp:extent cx="3191510" cy="1404620"/>
                <wp:effectExtent l="0" t="0" r="889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404620"/>
                        </a:xfrm>
                        <a:prstGeom prst="rect">
                          <a:avLst/>
                        </a:prstGeom>
                        <a:solidFill>
                          <a:srgbClr val="FFFFFF"/>
                        </a:solidFill>
                        <a:ln w="9525">
                          <a:noFill/>
                          <a:miter lim="800000"/>
                          <a:headEnd/>
                          <a:tailEnd/>
                        </a:ln>
                      </wps:spPr>
                      <wps:txbx>
                        <w:txbxContent>
                          <w:p w:rsidR="00205BCA" w:rsidRPr="00996E2F" w:rsidRDefault="00205BCA" w:rsidP="00205BCA">
                            <w:pPr>
                              <w:jc w:val="center"/>
                              <w:rPr>
                                <w:b w:val="0"/>
                              </w:rPr>
                            </w:pPr>
                            <w:proofErr w:type="spellStart"/>
                            <w:r w:rsidRPr="00996E2F">
                              <w:rPr>
                                <w:b w:val="0"/>
                              </w:rPr>
                              <w:t>Profr</w:t>
                            </w:r>
                            <w:proofErr w:type="spellEnd"/>
                            <w:r w:rsidRPr="00996E2F">
                              <w:rPr>
                                <w:b w:val="0"/>
                              </w:rPr>
                              <w:t>. Juan Manuel Sandoval Mercado</w:t>
                            </w:r>
                          </w:p>
                          <w:p w:rsidR="00205BCA" w:rsidRPr="00996E2F" w:rsidRDefault="00205BCA" w:rsidP="00205BCA">
                            <w:pPr>
                              <w:jc w:val="center"/>
                              <w:rPr>
                                <w:b w:val="0"/>
                              </w:rPr>
                            </w:pPr>
                            <w:r w:rsidRPr="00996E2F">
                              <w:rPr>
                                <w:b w:val="0"/>
                              </w:rPr>
                              <w:t>Vocal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99785" id="_x0000_t202" coordsize="21600,21600" o:spt="202" path="m,l,21600r21600,l21600,xe">
                <v:stroke joinstyle="miter"/>
                <v:path gradientshapeok="t" o:connecttype="rect"/>
              </v:shapetype>
              <v:shape id="Cuadro de texto 2" o:spid="_x0000_s1026" type="#_x0000_t202" style="position:absolute;left:0;text-align:left;margin-left:93.8pt;margin-top:.4pt;width:2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l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" stroked="f">
                <v:textbox style="mso-fit-shape-to-text:t">
                  <w:txbxContent>
                    <w:p w:rsidR="00205BCA" w:rsidRPr="00996E2F" w:rsidRDefault="00205BCA" w:rsidP="00205BCA">
                      <w:pPr>
                        <w:jc w:val="center"/>
                        <w:rPr>
                          <w:b w:val="0"/>
                        </w:rPr>
                      </w:pPr>
                      <w:proofErr w:type="spellStart"/>
                      <w:r w:rsidRPr="00996E2F">
                        <w:rPr>
                          <w:b w:val="0"/>
                        </w:rPr>
                        <w:t>Profr</w:t>
                      </w:r>
                      <w:proofErr w:type="spellEnd"/>
                      <w:r w:rsidRPr="00996E2F">
                        <w:rPr>
                          <w:b w:val="0"/>
                        </w:rPr>
                        <w:t>. Juan Manuel Sandoval Mercado</w:t>
                      </w:r>
                    </w:p>
                    <w:p w:rsidR="00205BCA" w:rsidRPr="00996E2F" w:rsidRDefault="00205BCA" w:rsidP="00205BCA">
                      <w:pPr>
                        <w:jc w:val="center"/>
                        <w:rPr>
                          <w:b w:val="0"/>
                        </w:rPr>
                      </w:pPr>
                      <w:r w:rsidRPr="00996E2F">
                        <w:rPr>
                          <w:b w:val="0"/>
                        </w:rPr>
                        <w:t>Vocal</w:t>
                      </w:r>
                    </w:p>
                  </w:txbxContent>
                </v:textbox>
                <w10:wrap type="square"/>
              </v:shape>
            </w:pict>
          </mc:Fallback>
        </mc:AlternateContent>
      </w:r>
    </w:p>
    <w:p w:rsidR="00205BCA" w:rsidRDefault="00205BCA" w:rsidP="00205BCA">
      <w:pPr>
        <w:rPr>
          <w:b w:val="0"/>
          <w:bCs w:val="0"/>
          <w:szCs w:val="24"/>
        </w:rPr>
      </w:pPr>
    </w:p>
    <w:p w:rsidR="00205BCA" w:rsidRDefault="00205BCA" w:rsidP="00205BCA">
      <w:pPr>
        <w:jc w:val="right"/>
        <w:rPr>
          <w:b w:val="0"/>
          <w:bCs w:val="0"/>
          <w:szCs w:val="24"/>
        </w:rPr>
      </w:pPr>
    </w:p>
    <w:p w:rsidR="00205BCA" w:rsidRDefault="00205BCA" w:rsidP="00205BCA">
      <w:pPr>
        <w:jc w:val="right"/>
        <w:rPr>
          <w:b w:val="0"/>
          <w:bCs w:val="0"/>
          <w:szCs w:val="24"/>
        </w:rPr>
      </w:pPr>
    </w:p>
    <w:p w:rsidR="00205BCA" w:rsidRPr="00263F15" w:rsidRDefault="00205BCA" w:rsidP="00205BCA">
      <w:pPr>
        <w:tabs>
          <w:tab w:val="left" w:pos="5873"/>
        </w:tabs>
        <w:jc w:val="both"/>
        <w:rPr>
          <w:sz w:val="22"/>
          <w:szCs w:val="22"/>
          <w:lang w:val="es-ES"/>
        </w:rPr>
      </w:pPr>
      <w:r w:rsidRPr="00F7536D">
        <w:rPr>
          <w:b w:val="0"/>
          <w:bCs w:val="0"/>
          <w:szCs w:val="24"/>
        </w:rPr>
        <w:t xml:space="preserve">La presente hoja, página número </w:t>
      </w:r>
      <w:r>
        <w:rPr>
          <w:b w:val="0"/>
          <w:bCs w:val="0"/>
          <w:szCs w:val="24"/>
        </w:rPr>
        <w:t>38</w:t>
      </w:r>
      <w:r w:rsidRPr="00F7536D">
        <w:rPr>
          <w:b w:val="0"/>
          <w:bCs w:val="0"/>
          <w:szCs w:val="24"/>
        </w:rPr>
        <w:t xml:space="preserve"> (</w:t>
      </w:r>
      <w:r>
        <w:rPr>
          <w:b w:val="0"/>
          <w:bCs w:val="0"/>
          <w:szCs w:val="24"/>
        </w:rPr>
        <w:t>treinta y ocho</w:t>
      </w:r>
      <w:r w:rsidRPr="00F7536D">
        <w:rPr>
          <w:b w:val="0"/>
          <w:bCs w:val="0"/>
          <w:szCs w:val="24"/>
        </w:rPr>
        <w:t>) y las firmas que se encuentran en la misma</w:t>
      </w:r>
      <w:r>
        <w:rPr>
          <w:b w:val="0"/>
          <w:bCs w:val="0"/>
          <w:szCs w:val="24"/>
        </w:rPr>
        <w:t>, forman parte del Acta Número 8</w:t>
      </w:r>
      <w:r w:rsidRPr="00F7536D">
        <w:rPr>
          <w:b w:val="0"/>
          <w:bCs w:val="0"/>
          <w:szCs w:val="24"/>
        </w:rPr>
        <w:t xml:space="preserve"> (</w:t>
      </w:r>
      <w:r>
        <w:rPr>
          <w:b w:val="0"/>
          <w:bCs w:val="0"/>
          <w:szCs w:val="24"/>
        </w:rPr>
        <w:t>ocho</w:t>
      </w:r>
      <w:r w:rsidRPr="00F7536D">
        <w:rPr>
          <w:b w:val="0"/>
          <w:bCs w:val="0"/>
          <w:szCs w:val="24"/>
        </w:rPr>
        <w:t xml:space="preserve">) de la </w:t>
      </w:r>
      <w:r>
        <w:rPr>
          <w:b w:val="0"/>
          <w:bCs w:val="0"/>
          <w:szCs w:val="24"/>
        </w:rPr>
        <w:t>8</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 xml:space="preserve">Organismo </w:t>
      </w:r>
      <w:r>
        <w:t xml:space="preserve">Público Descentralizado Municipal </w:t>
      </w:r>
      <w:r w:rsidRPr="00F7536D">
        <w:t xml:space="preserve">del Sistema de Agua Potable, Alcantarillado y Saneamiento de Colotlán, </w:t>
      </w:r>
      <w:r w:rsidRPr="00F7536D">
        <w:lastRenderedPageBreak/>
        <w:t>Jalisco.,</w:t>
      </w:r>
      <w:r w:rsidRPr="00F7536D">
        <w:rPr>
          <w:b w:val="0"/>
          <w:bCs w:val="0"/>
          <w:szCs w:val="24"/>
        </w:rPr>
        <w:t xml:space="preserve"> celebrada el día </w:t>
      </w:r>
      <w:r>
        <w:rPr>
          <w:b w:val="0"/>
          <w:bCs w:val="0"/>
          <w:szCs w:val="24"/>
        </w:rPr>
        <w:t>13 (trece) de octubre del año 2016</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dieciséis)</w:t>
      </w:r>
      <w:r w:rsidRPr="00F7536D">
        <w:rPr>
          <w:b w:val="0"/>
          <w:bCs w:val="0"/>
          <w:szCs w:val="24"/>
        </w:rPr>
        <w:t xml:space="preserve">. - - - - - - - - - - - - - - </w:t>
      </w:r>
      <w:r>
        <w:rPr>
          <w:b w:val="0"/>
          <w:bCs w:val="0"/>
          <w:szCs w:val="24"/>
        </w:rPr>
        <w:t>- - -</w:t>
      </w:r>
    </w:p>
    <w:p w:rsidR="00205BCA" w:rsidRDefault="00205BCA" w:rsidP="00205BCA">
      <w:pPr>
        <w:jc w:val="right"/>
        <w:rPr>
          <w:b w:val="0"/>
          <w:bCs w:val="0"/>
          <w:szCs w:val="24"/>
        </w:rPr>
      </w:pPr>
    </w:p>
    <w:p w:rsidR="00205BCA" w:rsidRPr="00F7536D" w:rsidRDefault="00205BCA" w:rsidP="00205BCA">
      <w:pPr>
        <w:jc w:val="right"/>
        <w:rPr>
          <w:b w:val="0"/>
          <w:bCs w:val="0"/>
          <w:szCs w:val="24"/>
        </w:rPr>
      </w:pPr>
      <w:r w:rsidRPr="00F7536D">
        <w:rPr>
          <w:b w:val="0"/>
          <w:bCs w:val="0"/>
          <w:szCs w:val="24"/>
        </w:rPr>
        <w:t>Conste.</w:t>
      </w:r>
    </w:p>
    <w:p w:rsidR="00205BCA" w:rsidRDefault="00205BCA" w:rsidP="00205BCA">
      <w:pPr>
        <w:jc w:val="right"/>
        <w:rPr>
          <w:b w:val="0"/>
          <w:bCs w:val="0"/>
          <w:szCs w:val="24"/>
        </w:rPr>
      </w:pPr>
    </w:p>
    <w:p w:rsidR="00205BCA" w:rsidRDefault="00205BCA" w:rsidP="00205BCA">
      <w:pPr>
        <w:jc w:val="right"/>
        <w:rPr>
          <w:b w:val="0"/>
          <w:bCs w:val="0"/>
          <w:szCs w:val="24"/>
        </w:rPr>
      </w:pPr>
    </w:p>
    <w:p w:rsidR="00205BCA" w:rsidRDefault="00205BCA" w:rsidP="00205BCA">
      <w:pPr>
        <w:jc w:val="right"/>
        <w:rPr>
          <w:b w:val="0"/>
          <w:bCs w:val="0"/>
          <w:szCs w:val="24"/>
        </w:rPr>
      </w:pPr>
      <w:r>
        <w:rPr>
          <w:b w:val="0"/>
          <w:bCs w:val="0"/>
          <w:szCs w:val="24"/>
        </w:rPr>
        <w:t xml:space="preserve"> </w:t>
      </w:r>
    </w:p>
    <w:p w:rsidR="00205BCA" w:rsidRDefault="00205BCA" w:rsidP="00205BCA">
      <w:pPr>
        <w:rPr>
          <w:b w:val="0"/>
          <w:bCs w:val="0"/>
          <w:szCs w:val="24"/>
        </w:rPr>
      </w:pPr>
    </w:p>
    <w:p w:rsidR="00205BCA" w:rsidRPr="00F7536D" w:rsidRDefault="00205BCA" w:rsidP="00205BCA"/>
    <w:p w:rsidR="00205BCA" w:rsidRPr="00F7536D" w:rsidRDefault="00205BCA" w:rsidP="00205BCA">
      <w:pPr>
        <w:jc w:val="center"/>
        <w:rPr>
          <w:b w:val="0"/>
          <w:szCs w:val="24"/>
          <w:lang w:val="es-ES"/>
        </w:rPr>
      </w:pPr>
      <w:r>
        <w:rPr>
          <w:b w:val="0"/>
          <w:szCs w:val="24"/>
          <w:lang w:val="es-ES"/>
        </w:rPr>
        <w:t xml:space="preserve">L.C.P. Delia Cecilia Álvarez Haro </w:t>
      </w:r>
    </w:p>
    <w:p w:rsidR="00205BCA" w:rsidRPr="00A56EE0" w:rsidRDefault="00205BCA" w:rsidP="00205BCA">
      <w:pPr>
        <w:jc w:val="center"/>
        <w:rPr>
          <w:b w:val="0"/>
          <w:szCs w:val="24"/>
          <w:lang w:val="es-ES"/>
        </w:rPr>
      </w:pPr>
      <w:r w:rsidRPr="00F7536D">
        <w:rPr>
          <w:b w:val="0"/>
          <w:szCs w:val="24"/>
          <w:lang w:val="es-ES"/>
        </w:rPr>
        <w:t>Secret</w:t>
      </w:r>
      <w:r>
        <w:rPr>
          <w:b w:val="0"/>
          <w:szCs w:val="24"/>
          <w:lang w:val="es-ES"/>
        </w:rPr>
        <w:t>ario</w:t>
      </w:r>
    </w:p>
    <w:p w:rsidR="007A6078" w:rsidRDefault="00205BCA">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1B2"/>
    <w:multiLevelType w:val="hybridMultilevel"/>
    <w:tmpl w:val="5E649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EB61A5"/>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79E4050"/>
    <w:multiLevelType w:val="hybridMultilevel"/>
    <w:tmpl w:val="A0FA4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6607A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CA"/>
    <w:rsid w:val="00205BCA"/>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19B90-4E82-49D2-BD19-DC4F4ECC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CA"/>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5BCA"/>
    <w:pPr>
      <w:jc w:val="both"/>
    </w:pPr>
    <w:rPr>
      <w:b w:val="0"/>
      <w:bCs w:val="0"/>
      <w:sz w:val="22"/>
      <w:szCs w:val="24"/>
      <w:lang w:val="es-ES"/>
    </w:rPr>
  </w:style>
  <w:style w:type="character" w:customStyle="1" w:styleId="TextoindependienteCar">
    <w:name w:val="Texto independiente Car"/>
    <w:basedOn w:val="Fuentedeprrafopredeter"/>
    <w:link w:val="Textoindependiente"/>
    <w:rsid w:val="00205BCA"/>
    <w:rPr>
      <w:rFonts w:ascii="Arial" w:eastAsia="Times New Roman" w:hAnsi="Arial" w:cs="Arial"/>
      <w:szCs w:val="24"/>
      <w:lang w:val="es-ES" w:eastAsia="es-ES"/>
    </w:rPr>
  </w:style>
  <w:style w:type="paragraph" w:styleId="Textoindependiente2">
    <w:name w:val="Body Text 2"/>
    <w:basedOn w:val="Normal"/>
    <w:link w:val="Textoindependiente2Car"/>
    <w:rsid w:val="00205BCA"/>
    <w:pPr>
      <w:spacing w:after="120" w:line="480" w:lineRule="auto"/>
    </w:pPr>
  </w:style>
  <w:style w:type="character" w:customStyle="1" w:styleId="Textoindependiente2Car">
    <w:name w:val="Texto independiente 2 Car"/>
    <w:basedOn w:val="Fuentedeprrafopredeter"/>
    <w:link w:val="Textoindependiente2"/>
    <w:rsid w:val="00205BCA"/>
    <w:rPr>
      <w:rFonts w:ascii="Arial" w:eastAsia="Times New Roman" w:hAnsi="Arial" w:cs="Arial"/>
      <w:b/>
      <w:bCs/>
      <w:sz w:val="24"/>
      <w:szCs w:val="20"/>
      <w:lang w:eastAsia="es-ES"/>
    </w:rPr>
  </w:style>
  <w:style w:type="paragraph" w:styleId="Prrafodelista">
    <w:name w:val="List Paragraph"/>
    <w:basedOn w:val="Normal"/>
    <w:uiPriority w:val="34"/>
    <w:qFormat/>
    <w:rsid w:val="00205BCA"/>
    <w:pPr>
      <w:ind w:left="708"/>
    </w:pPr>
  </w:style>
  <w:style w:type="table" w:styleId="Tablaconcuadrcula">
    <w:name w:val="Table Grid"/>
    <w:basedOn w:val="Tablanormal"/>
    <w:uiPriority w:val="39"/>
    <w:rsid w:val="00205BC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205BC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2078</Words>
  <Characters>11433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2016-12-08T16:22:00Z</dcterms:created>
  <dcterms:modified xsi:type="dcterms:W3CDTF">2016-12-08T16:23:00Z</dcterms:modified>
</cp:coreProperties>
</file>