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B5" w:rsidRPr="002E6293" w:rsidRDefault="001D34B5" w:rsidP="001D34B5">
      <w:pPr>
        <w:pStyle w:val="Textoindependiente"/>
        <w:jc w:val="right"/>
        <w:rPr>
          <w:rFonts w:ascii="Arial" w:hAnsi="Arial" w:cs="Arial"/>
          <w:b/>
        </w:rPr>
      </w:pPr>
    </w:p>
    <w:p w:rsidR="001D34B5" w:rsidRPr="002E6293" w:rsidRDefault="001D34B5" w:rsidP="001D34B5">
      <w:pPr>
        <w:pStyle w:val="Textoindependiente"/>
        <w:jc w:val="right"/>
        <w:rPr>
          <w:rFonts w:ascii="Arial" w:hAnsi="Arial" w:cs="Arial"/>
          <w:b/>
        </w:rPr>
      </w:pPr>
      <w:r w:rsidRPr="002E6293">
        <w:rPr>
          <w:rFonts w:ascii="Arial" w:hAnsi="Arial" w:cs="Arial"/>
          <w:b/>
        </w:rPr>
        <w:t xml:space="preserve">No. Oficio: </w:t>
      </w:r>
      <w:r w:rsidRPr="002E6293">
        <w:rPr>
          <w:rFonts w:ascii="Arial" w:hAnsi="Arial" w:cs="Arial"/>
          <w:b/>
        </w:rPr>
        <w:fldChar w:fldCharType="begin"/>
      </w:r>
      <w:r w:rsidRPr="002E6293">
        <w:rPr>
          <w:rFonts w:ascii="Arial" w:hAnsi="Arial" w:cs="Arial"/>
          <w:b/>
        </w:rPr>
        <w:instrText xml:space="preserve"> MERGEFIELD "OFICIO" </w:instrText>
      </w:r>
      <w:r w:rsidRPr="002E6293">
        <w:rPr>
          <w:rFonts w:ascii="Arial" w:hAnsi="Arial" w:cs="Arial"/>
          <w:b/>
        </w:rPr>
        <w:fldChar w:fldCharType="separate"/>
      </w:r>
      <w:r w:rsidR="00673F93" w:rsidRPr="00687C22">
        <w:rPr>
          <w:rFonts w:ascii="Arial" w:hAnsi="Arial" w:cs="Arial"/>
          <w:b/>
          <w:noProof/>
        </w:rPr>
        <w:t>3645</w:t>
      </w:r>
      <w:r w:rsidRPr="002E6293">
        <w:rPr>
          <w:rFonts w:ascii="Arial" w:hAnsi="Arial" w:cs="Arial"/>
          <w:b/>
        </w:rPr>
        <w:fldChar w:fldCharType="end"/>
      </w:r>
      <w:r w:rsidRPr="002E6293">
        <w:rPr>
          <w:rFonts w:ascii="Arial" w:hAnsi="Arial" w:cs="Arial"/>
          <w:b/>
        </w:rPr>
        <w:t>/2015</w:t>
      </w:r>
    </w:p>
    <w:p w:rsidR="001D34B5" w:rsidRPr="002E6293" w:rsidRDefault="001D34B5" w:rsidP="001D34B5">
      <w:pPr>
        <w:pStyle w:val="Textoindependiente"/>
        <w:jc w:val="right"/>
        <w:rPr>
          <w:rFonts w:ascii="Arial" w:hAnsi="Arial" w:cs="Arial"/>
          <w:b/>
        </w:rPr>
      </w:pPr>
      <w:r w:rsidRPr="002E6293">
        <w:rPr>
          <w:rFonts w:ascii="Arial" w:hAnsi="Arial" w:cs="Arial"/>
          <w:b/>
        </w:rPr>
        <w:t xml:space="preserve">Asunto: Convocatoria </w:t>
      </w:r>
    </w:p>
    <w:p w:rsidR="001D34B5" w:rsidRDefault="001D34B5" w:rsidP="001D34B5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Colotlán, Jalisco a 14 de Diciembre del 2015</w:t>
      </w:r>
    </w:p>
    <w:p w:rsidR="005E4D8C" w:rsidRPr="002E6293" w:rsidRDefault="005E4D8C" w:rsidP="001D34B5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CB4265" w:rsidRDefault="00CB4265" w:rsidP="00CB4265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ADMINISTRACIÓN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Administración 2015-2018</w:t>
      </w:r>
      <w:r>
        <w:rPr>
          <w:rFonts w:ascii="Arial" w:hAnsi="Arial" w:cs="Arial"/>
          <w:b/>
        </w:rPr>
        <w:fldChar w:fldCharType="end"/>
      </w:r>
    </w:p>
    <w:p w:rsidR="00CB4265" w:rsidRDefault="00CB4265" w:rsidP="00CB4265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CIUDAD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Colotlán, Jal.</w:t>
      </w:r>
      <w:r>
        <w:rPr>
          <w:rFonts w:ascii="Arial" w:hAnsi="Arial" w:cs="Arial"/>
          <w:b/>
        </w:rPr>
        <w:fldChar w:fldCharType="end"/>
      </w:r>
    </w:p>
    <w:p w:rsidR="00CB4265" w:rsidRDefault="00CB4265" w:rsidP="00CB4265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P_R_E_S_E_N_T_E_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Presente</w:t>
      </w:r>
      <w:r>
        <w:rPr>
          <w:rFonts w:ascii="Arial" w:hAnsi="Arial" w:cs="Arial"/>
          <w:b/>
        </w:rPr>
        <w:fldChar w:fldCharType="end"/>
      </w:r>
    </w:p>
    <w:p w:rsidR="00CB4265" w:rsidRPr="00A82BA6" w:rsidRDefault="00CB4265" w:rsidP="00CB4265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1D34B5" w:rsidRPr="002E6293" w:rsidRDefault="001D34B5" w:rsidP="001D34B5">
      <w:pPr>
        <w:pStyle w:val="Textoindependiente"/>
        <w:jc w:val="left"/>
        <w:rPr>
          <w:rFonts w:ascii="Arial" w:hAnsi="Arial" w:cs="Arial"/>
          <w:b/>
        </w:rPr>
      </w:pPr>
      <w:bookmarkStart w:id="0" w:name="_GoBack"/>
      <w:bookmarkEnd w:id="0"/>
    </w:p>
    <w:p w:rsidR="001D34B5" w:rsidRPr="002E6293" w:rsidRDefault="001D34B5" w:rsidP="001D34B5">
      <w:pPr>
        <w:pStyle w:val="Textoindependiente"/>
        <w:rPr>
          <w:rFonts w:ascii="Arial" w:hAnsi="Arial" w:cs="Arial"/>
        </w:rPr>
      </w:pPr>
      <w:r w:rsidRPr="002E6293">
        <w:rPr>
          <w:rFonts w:ascii="Arial" w:hAnsi="Arial" w:cs="Arial"/>
        </w:rPr>
        <w:t>El suscrito C. Armando Pinedo Martínez</w:t>
      </w:r>
      <w:r w:rsidRPr="002E6293">
        <w:rPr>
          <w:rFonts w:ascii="Arial" w:hAnsi="Arial" w:cs="Arial"/>
          <w:bCs/>
        </w:rPr>
        <w:t xml:space="preserve">, </w:t>
      </w:r>
      <w:r w:rsidRPr="002E6293">
        <w:rPr>
          <w:rFonts w:ascii="Arial" w:hAnsi="Arial" w:cs="Arial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Pr="002E6293">
        <w:rPr>
          <w:rFonts w:ascii="Arial" w:hAnsi="Arial" w:cs="Arial"/>
          <w:b/>
        </w:rPr>
        <w:t>CONVOCA</w:t>
      </w:r>
      <w:r w:rsidRPr="002E6293">
        <w:rPr>
          <w:rFonts w:ascii="Arial" w:hAnsi="Arial" w:cs="Arial"/>
        </w:rPr>
        <w:t xml:space="preserve"> a Usted para que asista a la </w:t>
      </w:r>
      <w:r w:rsidRPr="002E6293">
        <w:rPr>
          <w:rFonts w:ascii="Arial" w:hAnsi="Arial" w:cs="Arial"/>
          <w:b/>
        </w:rPr>
        <w:t xml:space="preserve">4ª SESIÓN ORDINARIA </w:t>
      </w:r>
      <w:r w:rsidRPr="002E6293">
        <w:rPr>
          <w:rFonts w:ascii="Arial" w:hAnsi="Arial" w:cs="Arial"/>
        </w:rPr>
        <w:t xml:space="preserve">de este </w:t>
      </w:r>
      <w:r w:rsidRPr="002E6293">
        <w:rPr>
          <w:rFonts w:ascii="Arial" w:hAnsi="Arial" w:cs="Arial"/>
          <w:b/>
        </w:rPr>
        <w:t>H. AYUNTAMIENTO CONSTITUCIONAL</w:t>
      </w:r>
      <w:r w:rsidRPr="002E6293">
        <w:rPr>
          <w:rFonts w:ascii="Arial" w:hAnsi="Arial" w:cs="Arial"/>
        </w:rPr>
        <w:t>; misma que tendrá verificativo el día</w:t>
      </w:r>
      <w:r w:rsidRPr="002E6293">
        <w:rPr>
          <w:rFonts w:ascii="Arial" w:hAnsi="Arial" w:cs="Arial"/>
          <w:bCs/>
        </w:rPr>
        <w:t xml:space="preserve">  </w:t>
      </w:r>
      <w:r w:rsidRPr="002E6293">
        <w:rPr>
          <w:rFonts w:ascii="Arial" w:hAnsi="Arial" w:cs="Arial"/>
          <w:b/>
          <w:bCs/>
        </w:rPr>
        <w:t>LUNES 14 DE DICIEMBRE DE 2015</w:t>
      </w:r>
      <w:r w:rsidRPr="002E6293">
        <w:rPr>
          <w:rFonts w:ascii="Arial" w:hAnsi="Arial" w:cs="Arial"/>
          <w:b/>
        </w:rPr>
        <w:t>, en punto de las 1</w:t>
      </w:r>
      <w:r w:rsidR="00A1326D">
        <w:rPr>
          <w:rFonts w:ascii="Arial" w:hAnsi="Arial" w:cs="Arial"/>
          <w:b/>
        </w:rPr>
        <w:t>9</w:t>
      </w:r>
      <w:r w:rsidRPr="002E6293">
        <w:rPr>
          <w:rFonts w:ascii="Arial" w:hAnsi="Arial" w:cs="Arial"/>
          <w:b/>
        </w:rPr>
        <w:t>:</w:t>
      </w:r>
      <w:r w:rsidR="00A1326D">
        <w:rPr>
          <w:rFonts w:ascii="Arial" w:hAnsi="Arial" w:cs="Arial"/>
          <w:b/>
        </w:rPr>
        <w:t>30</w:t>
      </w:r>
      <w:r w:rsidRPr="002E6293">
        <w:rPr>
          <w:rFonts w:ascii="Arial" w:hAnsi="Arial" w:cs="Arial"/>
          <w:b/>
        </w:rPr>
        <w:t xml:space="preserve"> horas</w:t>
      </w:r>
      <w:r w:rsidRPr="002E6293">
        <w:rPr>
          <w:rFonts w:ascii="Arial" w:hAnsi="Arial" w:cs="Arial"/>
        </w:rPr>
        <w:t>, en las Instalaciones de la Sala de Cabildo, proponiendo al efecto el siguiente:</w:t>
      </w:r>
    </w:p>
    <w:p w:rsidR="001D34B5" w:rsidRPr="002E6293" w:rsidRDefault="001D34B5" w:rsidP="001D34B5">
      <w:pPr>
        <w:pStyle w:val="Textoindependiente"/>
        <w:rPr>
          <w:rFonts w:ascii="Arial" w:hAnsi="Arial" w:cs="Arial"/>
          <w:b/>
        </w:rPr>
      </w:pPr>
    </w:p>
    <w:p w:rsidR="001D34B5" w:rsidRPr="002E6293" w:rsidRDefault="001D34B5" w:rsidP="001D34B5">
      <w:pPr>
        <w:pStyle w:val="Textoindependiente"/>
        <w:jc w:val="center"/>
        <w:rPr>
          <w:rFonts w:ascii="Arial" w:hAnsi="Arial" w:cs="Arial"/>
        </w:rPr>
      </w:pPr>
      <w:r w:rsidRPr="002E6293">
        <w:rPr>
          <w:rFonts w:ascii="Arial" w:hAnsi="Arial" w:cs="Arial"/>
          <w:b/>
        </w:rPr>
        <w:t>ORDEN DEL DÍA</w:t>
      </w:r>
    </w:p>
    <w:p w:rsidR="001D34B5" w:rsidRPr="002E6293" w:rsidRDefault="001D34B5" w:rsidP="001D34B5">
      <w:pPr>
        <w:pStyle w:val="Textoindependiente"/>
        <w:rPr>
          <w:rFonts w:ascii="Arial" w:hAnsi="Arial" w:cs="Arial"/>
        </w:rPr>
      </w:pPr>
    </w:p>
    <w:p w:rsidR="001D34B5" w:rsidRPr="002E6293" w:rsidRDefault="001D34B5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Lista de Asistencia y Verificación de Quórum Legal. </w:t>
      </w:r>
    </w:p>
    <w:p w:rsidR="001D34B5" w:rsidRPr="002E6293" w:rsidRDefault="001D34B5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Instalación Legal de la Sesión. </w:t>
      </w:r>
    </w:p>
    <w:p w:rsidR="001D34B5" w:rsidRPr="002E6293" w:rsidRDefault="001D34B5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Lectura y Aprobación del Orden del Día. </w:t>
      </w:r>
    </w:p>
    <w:p w:rsidR="001D34B5" w:rsidRPr="002E6293" w:rsidRDefault="001D34B5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Lectura y Aprobación del Acta de la Sesión Ordinaria Anterior.</w:t>
      </w:r>
    </w:p>
    <w:p w:rsidR="001D34B5" w:rsidRPr="002E6293" w:rsidRDefault="001D34B5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Firma de concertación con el Instituto Jalisciense de la Juventud.</w:t>
      </w:r>
    </w:p>
    <w:p w:rsidR="001D34B5" w:rsidRPr="002E6293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Autorización de recursos para la premiación de Ligas Deportivas Municipales.</w:t>
      </w:r>
    </w:p>
    <w:p w:rsidR="002E6293" w:rsidRPr="002E6293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Autorización para la participación en el Programa de Agenda para el Desarrollo Municipal.</w:t>
      </w:r>
    </w:p>
    <w:p w:rsidR="002E6293" w:rsidRPr="002E6293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Aprobación para la firma de contrato de comodato del programa Apoyo al Transporte para Estudiantes en su modalidad multimodal.</w:t>
      </w:r>
    </w:p>
    <w:p w:rsidR="002E6293" w:rsidRPr="002E6293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Ratificación de firma de convenio para la modernización con la Secretaria de Relaciones Exteriores. </w:t>
      </w:r>
    </w:p>
    <w:p w:rsidR="00AD7B07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Aprobación de </w:t>
      </w:r>
      <w:r w:rsidR="00AD7B07">
        <w:t>acuerdos legislativos</w:t>
      </w:r>
      <w:r w:rsidRPr="002E6293">
        <w:t xml:space="preserve"> para la modificación de la Ley del Estado de Jalisco.</w:t>
      </w:r>
    </w:p>
    <w:p w:rsidR="00AD7B07" w:rsidRDefault="00AD7B07" w:rsidP="001D34B5">
      <w:pPr>
        <w:pStyle w:val="Default"/>
        <w:numPr>
          <w:ilvl w:val="0"/>
          <w:numId w:val="1"/>
        </w:numPr>
        <w:spacing w:after="20"/>
        <w:jc w:val="both"/>
      </w:pPr>
      <w:r>
        <w:t>Lectura y aprobación para la convocatoria de designación del Juez Municipal.</w:t>
      </w:r>
    </w:p>
    <w:p w:rsidR="002E6293" w:rsidRDefault="00AD7B07" w:rsidP="001D34B5">
      <w:pPr>
        <w:pStyle w:val="Default"/>
        <w:numPr>
          <w:ilvl w:val="0"/>
          <w:numId w:val="1"/>
        </w:numPr>
        <w:spacing w:after="20"/>
        <w:jc w:val="both"/>
      </w:pPr>
      <w:r>
        <w:t>Discusión y aprobación del decreto que reforma los artículos 9°, 35°, 97°, 100° y 111° de la Constitución Política del Estado de Jalisco.</w:t>
      </w:r>
      <w:r w:rsidR="002E6293" w:rsidRPr="002E6293">
        <w:t xml:space="preserve"> </w:t>
      </w:r>
    </w:p>
    <w:p w:rsidR="00AD7B07" w:rsidRDefault="00AD7B07" w:rsidP="001D34B5">
      <w:pPr>
        <w:pStyle w:val="Default"/>
        <w:numPr>
          <w:ilvl w:val="0"/>
          <w:numId w:val="1"/>
        </w:numPr>
        <w:spacing w:after="20"/>
        <w:jc w:val="both"/>
      </w:pPr>
      <w:r>
        <w:lastRenderedPageBreak/>
        <w:t xml:space="preserve">Aprobación </w:t>
      </w:r>
      <w:r w:rsidR="003424FA">
        <w:t xml:space="preserve">para que el Síndico Municipal presente las denuncias penales derivadas del proceso de Entrega Recepción. </w:t>
      </w:r>
    </w:p>
    <w:p w:rsidR="003424FA" w:rsidRDefault="003424FA" w:rsidP="001D34B5">
      <w:pPr>
        <w:pStyle w:val="Default"/>
        <w:numPr>
          <w:ilvl w:val="0"/>
          <w:numId w:val="1"/>
        </w:numPr>
        <w:spacing w:after="20"/>
        <w:jc w:val="both"/>
      </w:pPr>
      <w:r>
        <w:t>Discusión y aprobación de la autorización formal de donación del inmueble que ocupa el Centro de Rehabilitación de la Asociación Civil Grupo 24 horas Alcohólicos Anónimos Colotlán AC.</w:t>
      </w:r>
    </w:p>
    <w:p w:rsidR="003424FA" w:rsidRDefault="003424FA" w:rsidP="001D34B5">
      <w:pPr>
        <w:pStyle w:val="Default"/>
        <w:numPr>
          <w:ilvl w:val="0"/>
          <w:numId w:val="1"/>
        </w:numPr>
        <w:spacing w:after="20"/>
        <w:jc w:val="both"/>
      </w:pPr>
      <w:r>
        <w:t>Autorización para la firma de convenio de comodato del espacio que ocupa la oficina de Relaciones exteriores Municipales en las Instalaciones de la UNIRSE.</w:t>
      </w:r>
    </w:p>
    <w:p w:rsidR="003424FA" w:rsidRPr="002E6293" w:rsidRDefault="003424FA" w:rsidP="001D34B5">
      <w:pPr>
        <w:pStyle w:val="Default"/>
        <w:numPr>
          <w:ilvl w:val="0"/>
          <w:numId w:val="1"/>
        </w:numPr>
        <w:spacing w:after="20"/>
        <w:jc w:val="both"/>
      </w:pPr>
      <w:r>
        <w:t>Autorización de firma de convenio con el INAPAM.</w:t>
      </w:r>
    </w:p>
    <w:p w:rsidR="00AD7B07" w:rsidRPr="002E6293" w:rsidRDefault="002E6293" w:rsidP="00AD7B07">
      <w:pPr>
        <w:pStyle w:val="Default"/>
        <w:numPr>
          <w:ilvl w:val="0"/>
          <w:numId w:val="1"/>
        </w:numPr>
        <w:spacing w:after="20"/>
        <w:jc w:val="both"/>
      </w:pPr>
      <w:r w:rsidRPr="002E6293">
        <w:t>Aprobación de la Ley de Egresos.</w:t>
      </w:r>
    </w:p>
    <w:p w:rsidR="002E6293" w:rsidRPr="002E6293" w:rsidRDefault="002E6293" w:rsidP="001D34B5">
      <w:pPr>
        <w:pStyle w:val="Default"/>
        <w:numPr>
          <w:ilvl w:val="0"/>
          <w:numId w:val="1"/>
        </w:numPr>
        <w:spacing w:after="20"/>
        <w:jc w:val="both"/>
      </w:pPr>
      <w:r w:rsidRPr="002E6293">
        <w:t>Puntos varios.</w:t>
      </w:r>
    </w:p>
    <w:p w:rsidR="001D34B5" w:rsidRPr="002E6293" w:rsidRDefault="001D34B5" w:rsidP="001D34B5">
      <w:pPr>
        <w:jc w:val="both"/>
        <w:rPr>
          <w:rFonts w:ascii="Arial" w:hAnsi="Arial" w:cs="Arial"/>
          <w:sz w:val="24"/>
          <w:szCs w:val="24"/>
        </w:rPr>
      </w:pPr>
    </w:p>
    <w:p w:rsidR="001D34B5" w:rsidRPr="002E6293" w:rsidRDefault="001D34B5" w:rsidP="001D34B5">
      <w:pPr>
        <w:jc w:val="both"/>
        <w:rPr>
          <w:rFonts w:ascii="Arial" w:hAnsi="Arial" w:cs="Arial"/>
          <w:sz w:val="24"/>
          <w:szCs w:val="24"/>
        </w:rPr>
      </w:pPr>
      <w:r w:rsidRPr="002E6293">
        <w:rPr>
          <w:rFonts w:ascii="Arial" w:hAnsi="Arial" w:cs="Arial"/>
          <w:sz w:val="24"/>
          <w:szCs w:val="24"/>
        </w:rPr>
        <w:t xml:space="preserve">Sin más queda la anterior notificación para los efectos legales que tenga lugar en base a las responsabilidades descritas en la Ley de la Administración Pública Municipal del Estado de Jalisco. </w:t>
      </w:r>
    </w:p>
    <w:p w:rsidR="001D34B5" w:rsidRPr="002E6293" w:rsidRDefault="001D34B5" w:rsidP="001D34B5">
      <w:pPr>
        <w:jc w:val="both"/>
        <w:rPr>
          <w:rFonts w:ascii="Arial" w:hAnsi="Arial" w:cs="Arial"/>
          <w:sz w:val="24"/>
          <w:szCs w:val="24"/>
        </w:rPr>
      </w:pP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Atentamente</w:t>
      </w: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Colotlán, Jalisco a 14 de Diciembre del 2015</w:t>
      </w: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_____________________________</w:t>
      </w:r>
    </w:p>
    <w:p w:rsidR="001D34B5" w:rsidRDefault="00B35D10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Alejandro Salvador Gordiano Pinedo</w:t>
      </w:r>
    </w:p>
    <w:p w:rsidR="00B35D10" w:rsidRPr="002E6293" w:rsidRDefault="00B35D10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Secretario General del H. Ayuntamiento.</w:t>
      </w:r>
    </w:p>
    <w:p w:rsidR="001D34B5" w:rsidRPr="002E6293" w:rsidRDefault="001D34B5" w:rsidP="001D34B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Administración 2015-2018</w:t>
      </w:r>
    </w:p>
    <w:p w:rsidR="001D34B5" w:rsidRPr="002E6293" w:rsidRDefault="001D34B5" w:rsidP="001D34B5">
      <w:pPr>
        <w:tabs>
          <w:tab w:val="left" w:pos="3480"/>
        </w:tabs>
        <w:rPr>
          <w:sz w:val="24"/>
          <w:szCs w:val="24"/>
        </w:rPr>
      </w:pPr>
      <w:r w:rsidRPr="002E6293">
        <w:rPr>
          <w:sz w:val="24"/>
          <w:szCs w:val="24"/>
        </w:rPr>
        <w:tab/>
      </w:r>
    </w:p>
    <w:p w:rsidR="001D34B5" w:rsidRPr="002E6293" w:rsidRDefault="001D34B5" w:rsidP="001D34B5">
      <w:pPr>
        <w:rPr>
          <w:sz w:val="24"/>
          <w:szCs w:val="24"/>
        </w:rPr>
      </w:pPr>
    </w:p>
    <w:p w:rsidR="00B24795" w:rsidRPr="002E6293" w:rsidRDefault="00B24795">
      <w:pPr>
        <w:rPr>
          <w:sz w:val="24"/>
          <w:szCs w:val="24"/>
        </w:rPr>
      </w:pPr>
    </w:p>
    <w:sectPr w:rsidR="00B24795" w:rsidRPr="002E6293" w:rsidSect="001D34B5">
      <w:headerReference w:type="default" r:id="rId8"/>
      <w:footerReference w:type="default" r:id="rId9"/>
      <w:pgSz w:w="12240" w:h="15840"/>
      <w:pgMar w:top="1135" w:right="1701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62B" w:rsidRDefault="00AB062B">
      <w:pPr>
        <w:spacing w:after="0" w:line="240" w:lineRule="auto"/>
      </w:pPr>
      <w:r>
        <w:separator/>
      </w:r>
    </w:p>
  </w:endnote>
  <w:endnote w:type="continuationSeparator" w:id="0">
    <w:p w:rsidR="00AB062B" w:rsidRDefault="00AB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87F" w:rsidRDefault="005C687F">
    <w:pPr>
      <w:pStyle w:val="Piedepgina"/>
    </w:pPr>
    <w:r>
      <w:rPr>
        <w:noProof/>
      </w:rPr>
      <w:drawing>
        <wp:inline distT="0" distB="0" distL="0" distR="0" wp14:anchorId="66989486" wp14:editId="0686C63B">
          <wp:extent cx="5612130" cy="847114"/>
          <wp:effectExtent l="0" t="0" r="7620" b="0"/>
          <wp:docPr id="3" name="Imagen 3" descr="Descripción: C:\Users\ALEJANDRO\Pictures\hoja menbretada 2015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ALEJANDRO\Pictures\hoja menbretada 2015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70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47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62B" w:rsidRDefault="00AB062B">
      <w:pPr>
        <w:spacing w:after="0" w:line="240" w:lineRule="auto"/>
      </w:pPr>
      <w:r>
        <w:separator/>
      </w:r>
    </w:p>
  </w:footnote>
  <w:footnote w:type="continuationSeparator" w:id="0">
    <w:p w:rsidR="00AB062B" w:rsidRDefault="00AB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87F" w:rsidRPr="00023D97" w:rsidRDefault="005C687F" w:rsidP="001D34B5">
    <w:pPr>
      <w:pStyle w:val="Encabezado"/>
      <w:rPr>
        <w:rFonts w:asciiTheme="majorHAnsi" w:eastAsiaTheme="majorEastAsia" w:hAnsiTheme="majorHAnsi" w:cstheme="majorBidi"/>
        <w:b/>
        <w:bCs/>
        <w:color w:val="365F91" w:themeColor="accent1" w:themeShade="BF"/>
        <w:sz w:val="28"/>
        <w:szCs w:val="28"/>
      </w:rPr>
    </w:pPr>
    <w:r>
      <w:rPr>
        <w:noProof/>
      </w:rPr>
      <w:drawing>
        <wp:inline distT="0" distB="0" distL="0" distR="0" wp14:anchorId="1285076E" wp14:editId="147AD3D7">
          <wp:extent cx="3408045" cy="104584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B5"/>
    <w:rsid w:val="001D34B5"/>
    <w:rsid w:val="002E6293"/>
    <w:rsid w:val="003424FA"/>
    <w:rsid w:val="005C687F"/>
    <w:rsid w:val="005E4D8C"/>
    <w:rsid w:val="00673F93"/>
    <w:rsid w:val="007F1095"/>
    <w:rsid w:val="00A1326D"/>
    <w:rsid w:val="00AB062B"/>
    <w:rsid w:val="00AD7B07"/>
    <w:rsid w:val="00B24795"/>
    <w:rsid w:val="00B35D10"/>
    <w:rsid w:val="00CB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4B5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1D34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D34B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D34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4B5"/>
    <w:rPr>
      <w:rFonts w:eastAsiaTheme="minorEastAsia"/>
      <w:lang w:eastAsia="es-MX"/>
    </w:rPr>
  </w:style>
  <w:style w:type="paragraph" w:customStyle="1" w:styleId="Default">
    <w:name w:val="Default"/>
    <w:rsid w:val="001D34B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1D34B5"/>
    <w:pPr>
      <w:spacing w:after="0" w:line="240" w:lineRule="auto"/>
    </w:pPr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D34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4B5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4B5"/>
    <w:rPr>
      <w:rFonts w:ascii="Tahoma" w:eastAsiaTheme="minorEastAsia" w:hAnsi="Tahoma" w:cs="Tahoma"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4B5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1D34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D34B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D34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4B5"/>
    <w:rPr>
      <w:rFonts w:eastAsiaTheme="minorEastAsia"/>
      <w:lang w:eastAsia="es-MX"/>
    </w:rPr>
  </w:style>
  <w:style w:type="paragraph" w:customStyle="1" w:styleId="Default">
    <w:name w:val="Default"/>
    <w:rsid w:val="001D34B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1D34B5"/>
    <w:pPr>
      <w:spacing w:after="0" w:line="240" w:lineRule="auto"/>
    </w:pPr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D34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4B5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4B5"/>
    <w:rPr>
      <w:rFonts w:ascii="Tahoma" w:eastAsiaTheme="minorEastAsia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Alejandro Castañeda</cp:lastModifiedBy>
  <cp:revision>6</cp:revision>
  <cp:lastPrinted>2015-12-21T16:52:00Z</cp:lastPrinted>
  <dcterms:created xsi:type="dcterms:W3CDTF">2015-12-14T15:40:00Z</dcterms:created>
  <dcterms:modified xsi:type="dcterms:W3CDTF">2016-03-17T18:59:00Z</dcterms:modified>
</cp:coreProperties>
</file>